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CC" w:rsidRDefault="004279CC" w:rsidP="00845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CC" w:rsidRDefault="004279CC" w:rsidP="004279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279CC" w:rsidRDefault="004279CC" w:rsidP="004279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79CC" w:rsidRDefault="004279CC" w:rsidP="00427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ассоциации аккредитованных лиц</w:t>
      </w:r>
    </w:p>
    <w:p w:rsidR="004279CC" w:rsidRDefault="004279CC" w:rsidP="00427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оценки соответствия Северо-Западного </w:t>
      </w:r>
    </w:p>
    <w:p w:rsidR="004279CC" w:rsidRDefault="004279CC" w:rsidP="00427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округа</w:t>
      </w:r>
    </w:p>
    <w:p w:rsidR="004279CC" w:rsidRDefault="004279CC" w:rsidP="00427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79CC" w:rsidRDefault="004279CC" w:rsidP="00427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_____________________А.А. Москалев</w:t>
      </w:r>
    </w:p>
    <w:p w:rsidR="004279CC" w:rsidRDefault="004279CC" w:rsidP="00427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79CC" w:rsidRDefault="004279CC" w:rsidP="00427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«___»_________________2019г.</w:t>
      </w:r>
    </w:p>
    <w:p w:rsidR="004279CC" w:rsidRDefault="004279CC" w:rsidP="00427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18F5" w:rsidRDefault="003F18F5" w:rsidP="00427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F5" w:rsidRDefault="003F18F5" w:rsidP="00427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9CC" w:rsidRDefault="004279CC" w:rsidP="00427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4279CC" w:rsidRDefault="004279CC" w:rsidP="00427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и обработки результатов измерений </w:t>
      </w:r>
      <w:r w:rsidR="001B1867">
        <w:rPr>
          <w:rFonts w:ascii="Times New Roman" w:hAnsi="Times New Roman" w:cs="Times New Roman"/>
          <w:b/>
          <w:sz w:val="24"/>
          <w:szCs w:val="24"/>
        </w:rPr>
        <w:t xml:space="preserve">уровня </w:t>
      </w:r>
      <w:r>
        <w:rPr>
          <w:rFonts w:ascii="Times New Roman" w:hAnsi="Times New Roman" w:cs="Times New Roman"/>
          <w:b/>
          <w:sz w:val="24"/>
          <w:szCs w:val="24"/>
        </w:rPr>
        <w:t>искусственной освещенности</w:t>
      </w:r>
    </w:p>
    <w:p w:rsidR="004279CC" w:rsidRPr="004279CC" w:rsidRDefault="004279CC" w:rsidP="00427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9CC" w:rsidRPr="004279CC" w:rsidRDefault="004279CC" w:rsidP="00427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0F5" w:rsidRPr="004E69F0" w:rsidRDefault="003930F5" w:rsidP="00845F8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9F0">
        <w:rPr>
          <w:rFonts w:ascii="Times New Roman" w:hAnsi="Times New Roman" w:cs="Times New Roman"/>
          <w:b/>
          <w:sz w:val="24"/>
          <w:szCs w:val="24"/>
        </w:rPr>
        <w:t>Нормативные ссылки</w:t>
      </w:r>
    </w:p>
    <w:p w:rsidR="003930F5" w:rsidRPr="004E69F0" w:rsidRDefault="003930F5" w:rsidP="0084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F0">
        <w:rPr>
          <w:rFonts w:ascii="Times New Roman" w:hAnsi="Times New Roman" w:cs="Times New Roman"/>
          <w:sz w:val="24"/>
          <w:szCs w:val="24"/>
        </w:rPr>
        <w:t>В настоящем документе использованы ссылки на следующие нормативные документы:</w:t>
      </w:r>
    </w:p>
    <w:p w:rsidR="003930F5" w:rsidRPr="004E69F0" w:rsidRDefault="003930F5" w:rsidP="0084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F0">
        <w:rPr>
          <w:rFonts w:ascii="Times New Roman" w:hAnsi="Times New Roman" w:cs="Times New Roman"/>
          <w:sz w:val="24"/>
          <w:szCs w:val="24"/>
        </w:rPr>
        <w:t>[</w:t>
      </w:r>
      <w:r w:rsidR="008212E9">
        <w:rPr>
          <w:rFonts w:ascii="Times New Roman" w:hAnsi="Times New Roman" w:cs="Times New Roman"/>
          <w:sz w:val="24"/>
          <w:szCs w:val="24"/>
        </w:rPr>
        <w:t>1</w:t>
      </w:r>
      <w:r w:rsidRPr="004E69F0">
        <w:rPr>
          <w:rFonts w:ascii="Times New Roman" w:hAnsi="Times New Roman" w:cs="Times New Roman"/>
          <w:sz w:val="24"/>
          <w:szCs w:val="24"/>
        </w:rPr>
        <w:t xml:space="preserve">] </w:t>
      </w:r>
      <w:r w:rsidR="0005531B" w:rsidRPr="0005531B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ГОСТ Р 54500.3-2011/Руководство ИСО/МЭК 98-3:2008. Национальный стандарт Российской Федерации. Неопределенность измерения. Часть 3. Руководство по выражению неопределенности измерения</w:t>
      </w:r>
    </w:p>
    <w:p w:rsidR="003930F5" w:rsidRDefault="003930F5" w:rsidP="0084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F0">
        <w:rPr>
          <w:rFonts w:ascii="Times New Roman" w:hAnsi="Times New Roman" w:cs="Times New Roman"/>
          <w:sz w:val="24"/>
          <w:szCs w:val="24"/>
        </w:rPr>
        <w:t>[</w:t>
      </w:r>
      <w:r w:rsidR="008212E9">
        <w:rPr>
          <w:rFonts w:ascii="Times New Roman" w:hAnsi="Times New Roman" w:cs="Times New Roman"/>
          <w:sz w:val="24"/>
          <w:szCs w:val="24"/>
        </w:rPr>
        <w:t>2</w:t>
      </w:r>
      <w:r w:rsidRPr="004E69F0">
        <w:rPr>
          <w:rFonts w:ascii="Times New Roman" w:hAnsi="Times New Roman" w:cs="Times New Roman"/>
          <w:sz w:val="24"/>
          <w:szCs w:val="24"/>
        </w:rPr>
        <w:t>] ГОСТ Р 50779.60-2017 Статистические методы. Применение при проверке квалификации посред</w:t>
      </w:r>
      <w:r w:rsidR="00B13A9B" w:rsidRPr="004E69F0">
        <w:rPr>
          <w:rFonts w:ascii="Times New Roman" w:hAnsi="Times New Roman" w:cs="Times New Roman"/>
          <w:sz w:val="24"/>
          <w:szCs w:val="24"/>
        </w:rPr>
        <w:t>ством межлабораторных испытаний</w:t>
      </w:r>
    </w:p>
    <w:p w:rsidR="004E69F0" w:rsidRPr="004E69F0" w:rsidRDefault="004E69F0" w:rsidP="0084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A9B" w:rsidRDefault="0016388A" w:rsidP="00845F8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9F0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  <w:r w:rsidR="008E6C1D" w:rsidRPr="004E69F0">
        <w:rPr>
          <w:rFonts w:ascii="Times New Roman" w:hAnsi="Times New Roman" w:cs="Times New Roman"/>
          <w:b/>
          <w:sz w:val="24"/>
          <w:szCs w:val="24"/>
        </w:rPr>
        <w:t>, принятые в настоящем документе</w:t>
      </w:r>
    </w:p>
    <w:p w:rsidR="00DB5DF7" w:rsidRPr="00DB5DF7" w:rsidRDefault="00DB5DF7" w:rsidP="00DB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F7">
        <w:rPr>
          <w:rFonts w:ascii="Times New Roman" w:hAnsi="Times New Roman" w:cs="Times New Roman"/>
          <w:b/>
          <w:sz w:val="24"/>
          <w:szCs w:val="24"/>
        </w:rPr>
        <w:t>Люксметр</w:t>
      </w:r>
      <w:r w:rsidRPr="00DB5DF7">
        <w:rPr>
          <w:rFonts w:ascii="Times New Roman" w:hAnsi="Times New Roman" w:cs="Times New Roman"/>
          <w:sz w:val="24"/>
          <w:szCs w:val="24"/>
        </w:rPr>
        <w:t xml:space="preserve"> – прибор для измерения освещенности в люксах</w:t>
      </w:r>
    </w:p>
    <w:p w:rsidR="00295574" w:rsidRDefault="00295574" w:rsidP="0084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F0">
        <w:rPr>
          <w:rFonts w:ascii="Times New Roman" w:hAnsi="Times New Roman" w:cs="Times New Roman"/>
          <w:b/>
          <w:sz w:val="24"/>
          <w:szCs w:val="24"/>
        </w:rPr>
        <w:t>Образец контроля</w:t>
      </w:r>
      <w:r w:rsidRPr="004E69F0">
        <w:rPr>
          <w:rFonts w:ascii="Times New Roman" w:hAnsi="Times New Roman" w:cs="Times New Roman"/>
          <w:sz w:val="24"/>
          <w:szCs w:val="24"/>
        </w:rPr>
        <w:t xml:space="preserve"> – </w:t>
      </w:r>
      <w:r w:rsidR="00D07573">
        <w:rPr>
          <w:rFonts w:ascii="Times New Roman" w:hAnsi="Times New Roman" w:cs="Times New Roman"/>
          <w:sz w:val="24"/>
          <w:szCs w:val="24"/>
        </w:rPr>
        <w:t>настольный светильник со светодиодной лампой</w:t>
      </w:r>
      <w:r w:rsidRPr="004E69F0">
        <w:rPr>
          <w:rFonts w:ascii="Times New Roman" w:hAnsi="Times New Roman" w:cs="Times New Roman"/>
          <w:sz w:val="24"/>
          <w:szCs w:val="24"/>
        </w:rPr>
        <w:t>.</w:t>
      </w:r>
      <w:r w:rsidR="00944C09">
        <w:rPr>
          <w:rFonts w:ascii="Times New Roman" w:hAnsi="Times New Roman" w:cs="Times New Roman"/>
          <w:sz w:val="24"/>
          <w:szCs w:val="24"/>
        </w:rPr>
        <w:t xml:space="preserve"> Предоставляет Координатор МСИ</w:t>
      </w:r>
    </w:p>
    <w:p w:rsidR="00DB5DF7" w:rsidRDefault="00DB5DF7" w:rsidP="0084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F7">
        <w:rPr>
          <w:rFonts w:ascii="Times New Roman" w:hAnsi="Times New Roman" w:cs="Times New Roman"/>
          <w:b/>
          <w:sz w:val="24"/>
          <w:szCs w:val="24"/>
        </w:rPr>
        <w:t>Промежуточный протокол</w:t>
      </w:r>
      <w:r>
        <w:rPr>
          <w:rFonts w:ascii="Times New Roman" w:hAnsi="Times New Roman" w:cs="Times New Roman"/>
          <w:sz w:val="24"/>
          <w:szCs w:val="24"/>
        </w:rPr>
        <w:t xml:space="preserve"> – технические записи</w:t>
      </w:r>
      <w:r w:rsidR="008212E9">
        <w:rPr>
          <w:rFonts w:ascii="Times New Roman" w:hAnsi="Times New Roman" w:cs="Times New Roman"/>
          <w:sz w:val="24"/>
          <w:szCs w:val="24"/>
        </w:rPr>
        <w:t>, ведущиеся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и</w:t>
      </w:r>
      <w:r w:rsidR="008212E9">
        <w:rPr>
          <w:rFonts w:ascii="Times New Roman" w:hAnsi="Times New Roman" w:cs="Times New Roman"/>
          <w:sz w:val="24"/>
          <w:szCs w:val="24"/>
        </w:rPr>
        <w:t xml:space="preserve">змерений, </w:t>
      </w:r>
      <w:r>
        <w:rPr>
          <w:rFonts w:ascii="Times New Roman" w:hAnsi="Times New Roman" w:cs="Times New Roman"/>
          <w:sz w:val="24"/>
          <w:szCs w:val="24"/>
        </w:rPr>
        <w:t>в соответс</w:t>
      </w:r>
      <w:r w:rsidR="008212E9">
        <w:rPr>
          <w:rFonts w:ascii="Times New Roman" w:hAnsi="Times New Roman" w:cs="Times New Roman"/>
          <w:sz w:val="24"/>
          <w:szCs w:val="24"/>
        </w:rPr>
        <w:t>твии с ГОСТ ИСО/МЭК 17025-2009 «</w:t>
      </w:r>
      <w:r>
        <w:rPr>
          <w:rFonts w:ascii="Times New Roman" w:hAnsi="Times New Roman" w:cs="Times New Roman"/>
          <w:sz w:val="24"/>
          <w:szCs w:val="24"/>
        </w:rPr>
        <w:t>Общие требования к компетентности испытательных и калибровочных лабораторий</w:t>
      </w:r>
      <w:r w:rsidR="008212E9">
        <w:rPr>
          <w:rFonts w:ascii="Times New Roman" w:hAnsi="Times New Roman" w:cs="Times New Roman"/>
          <w:sz w:val="24"/>
          <w:szCs w:val="24"/>
        </w:rPr>
        <w:t>»</w:t>
      </w:r>
    </w:p>
    <w:p w:rsidR="00CC4BA7" w:rsidRPr="004E69F0" w:rsidRDefault="00CC4BA7" w:rsidP="00CC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5">
        <w:rPr>
          <w:rFonts w:ascii="Times New Roman" w:hAnsi="Times New Roman" w:cs="Times New Roman"/>
          <w:b/>
          <w:sz w:val="24"/>
          <w:szCs w:val="24"/>
        </w:rPr>
        <w:t>Координатор МСИ (Координатор)</w:t>
      </w:r>
      <w:r>
        <w:rPr>
          <w:rFonts w:ascii="Times New Roman" w:hAnsi="Times New Roman" w:cs="Times New Roman"/>
          <w:sz w:val="24"/>
          <w:szCs w:val="24"/>
        </w:rPr>
        <w:t xml:space="preserve"> – аккредитованная испытательная лаборатория, ответственная за подготовку образца контроля и обработку полученных результатов участниками МСИ</w:t>
      </w:r>
    </w:p>
    <w:p w:rsidR="00295574" w:rsidRDefault="00CC4BA7" w:rsidP="00CC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5">
        <w:rPr>
          <w:rFonts w:ascii="Times New Roman" w:hAnsi="Times New Roman" w:cs="Times New Roman"/>
          <w:b/>
          <w:sz w:val="24"/>
          <w:szCs w:val="24"/>
        </w:rPr>
        <w:t>Участник  МСИ (Участник)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9F0">
        <w:rPr>
          <w:rFonts w:ascii="Times New Roman" w:hAnsi="Times New Roman" w:cs="Times New Roman"/>
          <w:sz w:val="24"/>
          <w:szCs w:val="24"/>
        </w:rPr>
        <w:t xml:space="preserve">– лаборатория, принимающая участие в </w:t>
      </w:r>
      <w:r>
        <w:rPr>
          <w:rFonts w:ascii="Times New Roman" w:hAnsi="Times New Roman" w:cs="Times New Roman"/>
          <w:sz w:val="24"/>
          <w:szCs w:val="24"/>
        </w:rPr>
        <w:t>сравнительных испытаниях</w:t>
      </w:r>
      <w:r w:rsidR="00295574" w:rsidRPr="004E69F0">
        <w:rPr>
          <w:rFonts w:ascii="Times New Roman" w:hAnsi="Times New Roman" w:cs="Times New Roman"/>
          <w:sz w:val="24"/>
          <w:szCs w:val="24"/>
        </w:rPr>
        <w:t>.</w:t>
      </w:r>
    </w:p>
    <w:p w:rsidR="00DB5DF7" w:rsidRPr="004E69F0" w:rsidRDefault="00DB5DF7" w:rsidP="0084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B42" w:rsidRDefault="001D4B42" w:rsidP="00845F8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E12F78" w:rsidRPr="00845F8A" w:rsidRDefault="0016388A" w:rsidP="00845F8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845F8A">
        <w:rPr>
          <w:rFonts w:ascii="Times New Roman" w:hAnsi="Times New Roman" w:cs="Times New Roman"/>
          <w:b/>
          <w:sz w:val="24"/>
          <w:szCs w:val="24"/>
        </w:rPr>
        <w:t>Требования к условиям проведения измерений:</w:t>
      </w:r>
    </w:p>
    <w:p w:rsidR="00845F8A" w:rsidRPr="00845F8A" w:rsidRDefault="00D00594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02618C">
        <w:rPr>
          <w:rFonts w:ascii="Times New Roman" w:hAnsi="Times New Roman" w:cs="Times New Roman"/>
          <w:sz w:val="24"/>
          <w:szCs w:val="24"/>
        </w:rPr>
        <w:t>контроля устанавливается на горизонтальной поверхности стола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18C" w:rsidRPr="0002618C" w:rsidRDefault="00D00594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 </w:t>
      </w:r>
      <w:r w:rsidR="0002618C">
        <w:rPr>
          <w:rFonts w:ascii="Times New Roman" w:hAnsi="Times New Roman" w:cs="Times New Roman"/>
          <w:sz w:val="24"/>
          <w:szCs w:val="24"/>
        </w:rPr>
        <w:t>должен быть расположен в помещении на расстоянии не менее чем 1</w:t>
      </w:r>
      <w:r w:rsidR="00F35A4B">
        <w:rPr>
          <w:rFonts w:ascii="Times New Roman" w:hAnsi="Times New Roman" w:cs="Times New Roman"/>
          <w:sz w:val="24"/>
          <w:szCs w:val="24"/>
        </w:rPr>
        <w:t>,0</w:t>
      </w:r>
      <w:r w:rsidR="0002618C">
        <w:rPr>
          <w:rFonts w:ascii="Times New Roman" w:hAnsi="Times New Roman" w:cs="Times New Roman"/>
          <w:sz w:val="24"/>
          <w:szCs w:val="24"/>
        </w:rPr>
        <w:t xml:space="preserve"> м от стен, окон и другой мебели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F8A" w:rsidRPr="00D00594" w:rsidRDefault="00D00594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D00594">
        <w:rPr>
          <w:rFonts w:ascii="Times New Roman" w:hAnsi="Times New Roman" w:cs="Times New Roman"/>
          <w:sz w:val="24"/>
          <w:szCs w:val="24"/>
        </w:rPr>
        <w:t>Поверхность стола застелить белой бумагой.</w:t>
      </w:r>
    </w:p>
    <w:p w:rsidR="00BB1D56" w:rsidRPr="00BB1D56" w:rsidRDefault="00D00594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D00594">
        <w:rPr>
          <w:rFonts w:ascii="Times New Roman" w:hAnsi="Times New Roman" w:cs="Times New Roman"/>
          <w:sz w:val="24"/>
          <w:szCs w:val="24"/>
        </w:rPr>
        <w:t>Светильник закрепить на борту стола. Плафон светильника должен находиться</w:t>
      </w:r>
      <w:r w:rsidR="00BB1D56">
        <w:rPr>
          <w:rFonts w:ascii="Times New Roman" w:hAnsi="Times New Roman" w:cs="Times New Roman"/>
          <w:sz w:val="24"/>
          <w:szCs w:val="24"/>
        </w:rPr>
        <w:t xml:space="preserve"> параллельно поверхности стола.</w:t>
      </w:r>
    </w:p>
    <w:p w:rsidR="00AE0F74" w:rsidRPr="00664B32" w:rsidRDefault="00AE0F74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64B32">
        <w:rPr>
          <w:rFonts w:ascii="Times New Roman" w:hAnsi="Times New Roman" w:cs="Times New Roman"/>
          <w:sz w:val="24"/>
          <w:szCs w:val="24"/>
        </w:rPr>
        <w:t>Датчик люксметра ра</w:t>
      </w:r>
      <w:r w:rsidR="00BB1D56" w:rsidRPr="00664B32">
        <w:rPr>
          <w:rFonts w:ascii="Times New Roman" w:hAnsi="Times New Roman" w:cs="Times New Roman"/>
          <w:sz w:val="24"/>
          <w:szCs w:val="24"/>
        </w:rPr>
        <w:t>змещается на поверхности стола на расстоянии 450±10 мм от края стола, где закреплен светильник</w:t>
      </w:r>
      <w:r w:rsidR="008212E9" w:rsidRPr="00664B32">
        <w:rPr>
          <w:rFonts w:ascii="Times New Roman" w:hAnsi="Times New Roman" w:cs="Times New Roman"/>
          <w:sz w:val="24"/>
          <w:szCs w:val="24"/>
        </w:rPr>
        <w:t>.</w:t>
      </w:r>
      <w:r w:rsidR="00BB1D56" w:rsidRPr="00664B32">
        <w:rPr>
          <w:rFonts w:ascii="Times New Roman" w:hAnsi="Times New Roman" w:cs="Times New Roman"/>
          <w:sz w:val="24"/>
          <w:szCs w:val="24"/>
        </w:rPr>
        <w:t xml:space="preserve"> Датчик должен находиться по центру плафона</w:t>
      </w:r>
      <w:r w:rsidR="00F35A4B" w:rsidRPr="00664B32">
        <w:rPr>
          <w:rFonts w:ascii="Times New Roman" w:hAnsi="Times New Roman" w:cs="Times New Roman"/>
          <w:sz w:val="24"/>
          <w:szCs w:val="24"/>
        </w:rPr>
        <w:t xml:space="preserve"> (см. рис. №1</w:t>
      </w:r>
      <w:r w:rsidR="000C06EB">
        <w:rPr>
          <w:rFonts w:ascii="Times New Roman" w:hAnsi="Times New Roman" w:cs="Times New Roman"/>
          <w:sz w:val="24"/>
          <w:szCs w:val="24"/>
        </w:rPr>
        <w:t xml:space="preserve"> Приложения №2</w:t>
      </w:r>
      <w:r w:rsidR="00F35A4B" w:rsidRPr="00664B32">
        <w:rPr>
          <w:rFonts w:ascii="Times New Roman" w:hAnsi="Times New Roman" w:cs="Times New Roman"/>
          <w:sz w:val="24"/>
          <w:szCs w:val="24"/>
        </w:rPr>
        <w:t>)</w:t>
      </w:r>
      <w:r w:rsidR="00BB1D56" w:rsidRPr="00664B32">
        <w:rPr>
          <w:rFonts w:ascii="Times New Roman" w:hAnsi="Times New Roman" w:cs="Times New Roman"/>
          <w:sz w:val="24"/>
          <w:szCs w:val="24"/>
        </w:rPr>
        <w:t>.</w:t>
      </w:r>
    </w:p>
    <w:p w:rsidR="00F35A4B" w:rsidRPr="00664B32" w:rsidRDefault="00F35A4B" w:rsidP="00F35A4B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64B32">
        <w:rPr>
          <w:rFonts w:ascii="Times New Roman" w:hAnsi="Times New Roman" w:cs="Times New Roman"/>
          <w:sz w:val="24"/>
          <w:szCs w:val="24"/>
        </w:rPr>
        <w:t>Для датчика высотой 20 мм расстояние от краев плафона светильника до поверхности стола должно быть 520±10 мм (см. рис. №1</w:t>
      </w:r>
      <w:r w:rsidR="000C06EB" w:rsidRPr="000C06EB">
        <w:rPr>
          <w:rFonts w:ascii="Times New Roman" w:hAnsi="Times New Roman" w:cs="Times New Roman"/>
          <w:sz w:val="24"/>
          <w:szCs w:val="24"/>
        </w:rPr>
        <w:t xml:space="preserve"> </w:t>
      </w:r>
      <w:r w:rsidR="000C06EB">
        <w:rPr>
          <w:rFonts w:ascii="Times New Roman" w:hAnsi="Times New Roman" w:cs="Times New Roman"/>
          <w:sz w:val="24"/>
          <w:szCs w:val="24"/>
        </w:rPr>
        <w:t>Приложения №2</w:t>
      </w:r>
      <w:r w:rsidRPr="00664B32">
        <w:rPr>
          <w:rFonts w:ascii="Times New Roman" w:hAnsi="Times New Roman" w:cs="Times New Roman"/>
          <w:sz w:val="24"/>
          <w:szCs w:val="24"/>
        </w:rPr>
        <w:t xml:space="preserve">). Если высота датчика больше, необходимо нивелировать эту разность. </w:t>
      </w:r>
      <w:r w:rsidR="00C57BED" w:rsidRPr="00664B32">
        <w:rPr>
          <w:rFonts w:ascii="Times New Roman" w:hAnsi="Times New Roman" w:cs="Times New Roman"/>
          <w:sz w:val="24"/>
          <w:szCs w:val="24"/>
        </w:rPr>
        <w:t xml:space="preserve">Для этого можно </w:t>
      </w:r>
      <w:r w:rsidR="00C57BED" w:rsidRPr="00664B32">
        <w:rPr>
          <w:rFonts w:ascii="Times New Roman" w:hAnsi="Times New Roman" w:cs="Times New Roman"/>
          <w:sz w:val="24"/>
          <w:szCs w:val="24"/>
        </w:rPr>
        <w:lastRenderedPageBreak/>
        <w:t>приподнять светильник</w:t>
      </w:r>
      <w:r w:rsidRPr="00664B32">
        <w:rPr>
          <w:rFonts w:ascii="Times New Roman" w:hAnsi="Times New Roman" w:cs="Times New Roman"/>
          <w:sz w:val="24"/>
          <w:szCs w:val="24"/>
        </w:rPr>
        <w:t xml:space="preserve"> с помощью подставки под </w:t>
      </w:r>
      <w:r w:rsidR="00C57BED" w:rsidRPr="00664B32">
        <w:rPr>
          <w:rFonts w:ascii="Times New Roman" w:hAnsi="Times New Roman" w:cs="Times New Roman"/>
          <w:sz w:val="24"/>
          <w:szCs w:val="24"/>
        </w:rPr>
        <w:t>крепление к столу</w:t>
      </w:r>
      <w:r w:rsidRPr="00664B32">
        <w:rPr>
          <w:rFonts w:ascii="Times New Roman" w:hAnsi="Times New Roman" w:cs="Times New Roman"/>
          <w:sz w:val="24"/>
          <w:szCs w:val="24"/>
        </w:rPr>
        <w:t xml:space="preserve"> (см. рис. №2</w:t>
      </w:r>
      <w:r w:rsidR="000C06EB" w:rsidRPr="000C06EB">
        <w:rPr>
          <w:rFonts w:ascii="Times New Roman" w:hAnsi="Times New Roman" w:cs="Times New Roman"/>
          <w:sz w:val="24"/>
          <w:szCs w:val="24"/>
        </w:rPr>
        <w:t xml:space="preserve"> </w:t>
      </w:r>
      <w:r w:rsidR="000C06EB">
        <w:rPr>
          <w:rFonts w:ascii="Times New Roman" w:hAnsi="Times New Roman" w:cs="Times New Roman"/>
          <w:sz w:val="24"/>
          <w:szCs w:val="24"/>
        </w:rPr>
        <w:t>Приложения №2</w:t>
      </w:r>
      <w:r w:rsidR="00C57BED" w:rsidRPr="00664B32">
        <w:rPr>
          <w:rFonts w:ascii="Times New Roman" w:hAnsi="Times New Roman" w:cs="Times New Roman"/>
          <w:sz w:val="24"/>
          <w:szCs w:val="24"/>
        </w:rPr>
        <w:t>)</w:t>
      </w:r>
      <w:r w:rsidRPr="00664B32">
        <w:rPr>
          <w:rFonts w:ascii="Times New Roman" w:hAnsi="Times New Roman" w:cs="Times New Roman"/>
          <w:sz w:val="24"/>
          <w:szCs w:val="24"/>
        </w:rPr>
        <w:t xml:space="preserve">. Например, для датчика высотой 50 мм </w:t>
      </w:r>
      <w:r w:rsidR="00C57BED" w:rsidRPr="00664B32">
        <w:rPr>
          <w:rFonts w:ascii="Times New Roman" w:hAnsi="Times New Roman" w:cs="Times New Roman"/>
          <w:sz w:val="24"/>
          <w:szCs w:val="24"/>
        </w:rPr>
        <w:t>светильник</w:t>
      </w:r>
      <w:r w:rsidRPr="00664B32">
        <w:rPr>
          <w:rFonts w:ascii="Times New Roman" w:hAnsi="Times New Roman" w:cs="Times New Roman"/>
          <w:sz w:val="24"/>
          <w:szCs w:val="24"/>
        </w:rPr>
        <w:t xml:space="preserve"> необходимо приподнять на высоту 30 мм (50мм-20мм). Таким образом, для такого датчика высота от краев плафона светильника до поверхности стола составит 550±10 мм.</w:t>
      </w:r>
    </w:p>
    <w:p w:rsidR="00864105" w:rsidRPr="00662F55" w:rsidRDefault="00864105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62F55">
        <w:rPr>
          <w:rFonts w:ascii="Times New Roman" w:hAnsi="Times New Roman" w:cs="Times New Roman"/>
          <w:sz w:val="24"/>
          <w:szCs w:val="24"/>
        </w:rPr>
        <w:t xml:space="preserve">При измерениях на датчик люксметра не </w:t>
      </w:r>
      <w:r w:rsidR="00FD05DC" w:rsidRPr="00662F55">
        <w:rPr>
          <w:rFonts w:ascii="Times New Roman" w:hAnsi="Times New Roman" w:cs="Times New Roman"/>
          <w:sz w:val="24"/>
          <w:szCs w:val="24"/>
        </w:rPr>
        <w:t>должны падать случайные тени от человека, оборудования, мебели и т. п.</w:t>
      </w:r>
    </w:p>
    <w:p w:rsidR="00845F8A" w:rsidRPr="00FD05DC" w:rsidRDefault="00864105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Измерения проводятся в темное время суток. Проведение измерений в дневное время суток возможно в помещении без оконных проемов. При наличии окон их необходимо завесить темной, не пропускающей свет тканью.</w:t>
      </w:r>
    </w:p>
    <w:p w:rsidR="00FD05DC" w:rsidRPr="00845F8A" w:rsidRDefault="00FD05DC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период проведения измерений прочие источники света в помещении должны быть отключены;</w:t>
      </w:r>
    </w:p>
    <w:p w:rsidR="00B84AB2" w:rsidRPr="00B84AB2" w:rsidRDefault="00B84AB2" w:rsidP="00F35A4B">
      <w:pPr>
        <w:pStyle w:val="a6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Включать светильник</w:t>
      </w:r>
      <w:r w:rsidR="004E340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(образец контроля)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4E340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в сеть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необходимо через двойную розетку </w:t>
      </w:r>
      <w:r w:rsidR="00B01BA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или другой </w:t>
      </w:r>
      <w:r w:rsidR="00B01BA1" w:rsidRPr="00B01BA1">
        <w:rPr>
          <w:rFonts w:ascii="Times New Roman" w:hAnsi="Times New Roman" w:cs="Times New Roman"/>
          <w:color w:val="2D2D2D"/>
          <w:spacing w:val="2"/>
          <w:sz w:val="24"/>
          <w:szCs w:val="24"/>
        </w:rPr>
        <w:t>разветвитель</w:t>
      </w:r>
      <w:r w:rsidRPr="00B01BA1">
        <w:rPr>
          <w:rFonts w:ascii="Times New Roman" w:hAnsi="Times New Roman" w:cs="Times New Roman"/>
          <w:color w:val="2D2D2D"/>
          <w:spacing w:val="2"/>
          <w:sz w:val="24"/>
          <w:szCs w:val="24"/>
        </w:rPr>
        <w:t>, чтобы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соседней свободной розетке была возможность измерить напряжение </w:t>
      </w:r>
      <w:r w:rsidR="00006E0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электрической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сети. </w:t>
      </w:r>
    </w:p>
    <w:p w:rsidR="00845F8A" w:rsidRDefault="007A18CD" w:rsidP="00F35A4B">
      <w:pPr>
        <w:pStyle w:val="a6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45F8A" w:rsidRPr="000944A5">
        <w:rPr>
          <w:rFonts w:ascii="Times New Roman" w:hAnsi="Times New Roman" w:cs="Times New Roman"/>
          <w:sz w:val="24"/>
          <w:szCs w:val="24"/>
        </w:rPr>
        <w:t>етеопараметры</w:t>
      </w:r>
      <w:r w:rsidR="0040347C" w:rsidRPr="000944A5">
        <w:rPr>
          <w:rFonts w:ascii="Times New Roman" w:hAnsi="Times New Roman" w:cs="Times New Roman"/>
          <w:sz w:val="24"/>
          <w:szCs w:val="24"/>
        </w:rPr>
        <w:t xml:space="preserve"> </w:t>
      </w:r>
      <w:r w:rsidR="00507263" w:rsidRPr="000944A5">
        <w:rPr>
          <w:rFonts w:ascii="Times New Roman" w:hAnsi="Times New Roman" w:cs="Times New Roman"/>
          <w:sz w:val="24"/>
          <w:szCs w:val="24"/>
        </w:rPr>
        <w:t xml:space="preserve">(температура воздуха, относительная влажность воздуха, </w:t>
      </w:r>
      <w:r w:rsidR="00507263" w:rsidRPr="00B01BA1">
        <w:rPr>
          <w:rFonts w:ascii="Times New Roman" w:hAnsi="Times New Roman" w:cs="Times New Roman"/>
          <w:sz w:val="24"/>
          <w:szCs w:val="24"/>
        </w:rPr>
        <w:t>атмосферное давление</w:t>
      </w:r>
      <w:r w:rsidR="00507263" w:rsidRPr="000944A5">
        <w:rPr>
          <w:rFonts w:ascii="Times New Roman" w:hAnsi="Times New Roman" w:cs="Times New Roman"/>
          <w:sz w:val="24"/>
          <w:szCs w:val="24"/>
        </w:rPr>
        <w:t xml:space="preserve">) </w:t>
      </w:r>
      <w:r w:rsidR="00FA41D3" w:rsidRPr="000944A5">
        <w:rPr>
          <w:rFonts w:ascii="Times New Roman" w:hAnsi="Times New Roman" w:cs="Times New Roman"/>
          <w:sz w:val="24"/>
          <w:szCs w:val="24"/>
        </w:rPr>
        <w:t xml:space="preserve">в помещении в период проведения измерений </w:t>
      </w:r>
      <w:r w:rsidR="0040347C" w:rsidRPr="000944A5">
        <w:rPr>
          <w:rFonts w:ascii="Times New Roman" w:hAnsi="Times New Roman" w:cs="Times New Roman"/>
          <w:sz w:val="24"/>
          <w:szCs w:val="24"/>
        </w:rPr>
        <w:t xml:space="preserve">должны быть стабильны </w:t>
      </w:r>
      <w:r w:rsidR="00FA41D3" w:rsidRPr="000944A5">
        <w:rPr>
          <w:rFonts w:ascii="Times New Roman" w:hAnsi="Times New Roman" w:cs="Times New Roman"/>
          <w:sz w:val="24"/>
          <w:szCs w:val="24"/>
        </w:rPr>
        <w:t>и находит</w:t>
      </w:r>
      <w:r w:rsidR="00B01BA1">
        <w:rPr>
          <w:rFonts w:ascii="Times New Roman" w:hAnsi="Times New Roman" w:cs="Times New Roman"/>
          <w:sz w:val="24"/>
          <w:szCs w:val="24"/>
        </w:rPr>
        <w:t>ь</w:t>
      </w:r>
      <w:r w:rsidR="00FA41D3" w:rsidRPr="000944A5">
        <w:rPr>
          <w:rFonts w:ascii="Times New Roman" w:hAnsi="Times New Roman" w:cs="Times New Roman"/>
          <w:sz w:val="24"/>
          <w:szCs w:val="24"/>
        </w:rPr>
        <w:t xml:space="preserve">ся в пределах рабочих условий эксплуатации средств измерений и вспомогательного оборудования. </w:t>
      </w:r>
      <w:r>
        <w:rPr>
          <w:rFonts w:ascii="Times New Roman" w:hAnsi="Times New Roman" w:cs="Times New Roman"/>
          <w:sz w:val="24"/>
          <w:szCs w:val="24"/>
        </w:rPr>
        <w:t>При этом</w:t>
      </w:r>
      <w:r w:rsidR="00165D89" w:rsidRPr="000944A5">
        <w:rPr>
          <w:rFonts w:ascii="Times New Roman" w:hAnsi="Times New Roman" w:cs="Times New Roman"/>
          <w:sz w:val="24"/>
          <w:szCs w:val="24"/>
        </w:rPr>
        <w:t xml:space="preserve"> температура </w:t>
      </w:r>
      <w:r w:rsidR="00FA41D3" w:rsidRPr="000944A5">
        <w:rPr>
          <w:rFonts w:ascii="Times New Roman" w:hAnsi="Times New Roman" w:cs="Times New Roman"/>
          <w:sz w:val="24"/>
          <w:szCs w:val="24"/>
        </w:rPr>
        <w:t>окружающей среды</w:t>
      </w:r>
      <w:r w:rsidR="00165D89" w:rsidRPr="000944A5">
        <w:rPr>
          <w:rFonts w:ascii="Times New Roman" w:hAnsi="Times New Roman" w:cs="Times New Roman"/>
          <w:sz w:val="24"/>
          <w:szCs w:val="24"/>
        </w:rPr>
        <w:t xml:space="preserve"> должна находиться в пределах</w:t>
      </w:r>
      <w:r w:rsidR="00FA41D3" w:rsidRPr="000944A5">
        <w:rPr>
          <w:rFonts w:ascii="Times New Roman" w:hAnsi="Times New Roman" w:cs="Times New Roman"/>
          <w:sz w:val="24"/>
          <w:szCs w:val="24"/>
        </w:rPr>
        <w:t xml:space="preserve"> 20°С ±</w:t>
      </w:r>
      <w:r w:rsidR="00165D89" w:rsidRPr="000944A5">
        <w:rPr>
          <w:rFonts w:ascii="Times New Roman" w:hAnsi="Times New Roman" w:cs="Times New Roman"/>
          <w:sz w:val="24"/>
          <w:szCs w:val="24"/>
        </w:rPr>
        <w:t xml:space="preserve"> 5</w:t>
      </w:r>
      <w:r w:rsidR="00FA41D3" w:rsidRPr="000944A5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4A5" w:rsidRPr="000944A5" w:rsidRDefault="000944A5" w:rsidP="000944A5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5F8A" w:rsidRPr="00845F8A" w:rsidRDefault="001204FD" w:rsidP="00845F8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F8A">
        <w:rPr>
          <w:rFonts w:ascii="Times New Roman" w:hAnsi="Times New Roman" w:cs="Times New Roman"/>
          <w:b/>
          <w:sz w:val="24"/>
          <w:szCs w:val="24"/>
        </w:rPr>
        <w:t>Требования к измерительному и вспомогательному оборудованию:</w:t>
      </w:r>
    </w:p>
    <w:p w:rsidR="00845F8A" w:rsidRDefault="00845F8A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измерений необходимо использовать следующее оборудование</w:t>
      </w:r>
    </w:p>
    <w:p w:rsidR="00845F8A" w:rsidRDefault="00D07573" w:rsidP="00845F8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Люксметр с пределом допускаемой относительной погрешности не более 10%</w:t>
      </w:r>
      <w:r w:rsidR="00BE7A87" w:rsidRPr="00845F8A">
        <w:rPr>
          <w:rFonts w:ascii="Times New Roman" w:hAnsi="Times New Roman" w:cs="Times New Roman"/>
          <w:sz w:val="24"/>
          <w:szCs w:val="24"/>
        </w:rPr>
        <w:t>;</w:t>
      </w:r>
    </w:p>
    <w:p w:rsidR="00845F8A" w:rsidRDefault="00D07573" w:rsidP="00845F8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Вольтметр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>) для измерения напряжения электрической сети класса точности не ниже 1,5</w:t>
      </w:r>
      <w:r w:rsidR="00071715" w:rsidRPr="00845F8A">
        <w:rPr>
          <w:rFonts w:ascii="Times New Roman" w:hAnsi="Times New Roman" w:cs="Times New Roman"/>
          <w:sz w:val="24"/>
          <w:szCs w:val="24"/>
        </w:rPr>
        <w:t>;</w:t>
      </w:r>
    </w:p>
    <w:p w:rsidR="00D07573" w:rsidRDefault="00D07573" w:rsidP="00845F8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 xml:space="preserve">Средство измерений расстояния (погрешность не более </w:t>
      </w:r>
      <w:r w:rsidRPr="00664B32">
        <w:rPr>
          <w:rFonts w:ascii="Times New Roman" w:hAnsi="Times New Roman" w:cs="Times New Roman"/>
          <w:sz w:val="24"/>
          <w:szCs w:val="24"/>
        </w:rPr>
        <w:t>±0,</w:t>
      </w:r>
      <w:r w:rsidR="00D00594" w:rsidRPr="00664B32">
        <w:rPr>
          <w:rFonts w:ascii="Times New Roman" w:hAnsi="Times New Roman" w:cs="Times New Roman"/>
          <w:sz w:val="24"/>
          <w:szCs w:val="24"/>
        </w:rPr>
        <w:t>0</w:t>
      </w:r>
      <w:r w:rsidR="000C06EB">
        <w:rPr>
          <w:rFonts w:ascii="Times New Roman" w:hAnsi="Times New Roman" w:cs="Times New Roman"/>
          <w:sz w:val="24"/>
          <w:szCs w:val="24"/>
        </w:rPr>
        <w:t>1</w:t>
      </w:r>
      <w:r w:rsidRPr="00664B32">
        <w:rPr>
          <w:rFonts w:ascii="Times New Roman" w:hAnsi="Times New Roman" w:cs="Times New Roman"/>
          <w:sz w:val="24"/>
          <w:szCs w:val="24"/>
        </w:rPr>
        <w:t>м</w:t>
      </w:r>
      <w:r w:rsidRPr="00845F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5F8A" w:rsidRPr="00B01BA1" w:rsidRDefault="00071715" w:rsidP="00845F8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BA1">
        <w:rPr>
          <w:rFonts w:ascii="Times New Roman" w:hAnsi="Times New Roman" w:cs="Times New Roman"/>
          <w:sz w:val="24"/>
          <w:szCs w:val="24"/>
        </w:rPr>
        <w:t xml:space="preserve">Средства измерений метеопараметров: </w:t>
      </w:r>
      <w:r w:rsidR="00746E0A" w:rsidRPr="00B01BA1">
        <w:rPr>
          <w:rFonts w:ascii="Times New Roman" w:hAnsi="Times New Roman" w:cs="Times New Roman"/>
          <w:sz w:val="24"/>
          <w:szCs w:val="24"/>
        </w:rPr>
        <w:t>температура воздуха (погрешность не более ±1°С), относительная влажность воздуха (погрешность не более ±5%)</w:t>
      </w:r>
      <w:r w:rsidR="00B01BA1" w:rsidRPr="00B01BA1">
        <w:rPr>
          <w:rFonts w:ascii="Times New Roman" w:hAnsi="Times New Roman" w:cs="Times New Roman"/>
          <w:sz w:val="24"/>
          <w:szCs w:val="24"/>
        </w:rPr>
        <w:t>.</w:t>
      </w:r>
    </w:p>
    <w:p w:rsidR="00793D73" w:rsidRDefault="003B52DC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>Все средства измерений должны иметь действующие свидетельства о поверке.</w:t>
      </w:r>
    </w:p>
    <w:p w:rsidR="00845F8A" w:rsidRPr="00845F8A" w:rsidRDefault="00845F8A" w:rsidP="00845F8A">
      <w:pPr>
        <w:pStyle w:val="a6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755C6" w:rsidRPr="00845F8A" w:rsidRDefault="00E755C6" w:rsidP="00845F8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F8A">
        <w:rPr>
          <w:rFonts w:ascii="Times New Roman" w:hAnsi="Times New Roman" w:cs="Times New Roman"/>
          <w:b/>
          <w:sz w:val="24"/>
          <w:szCs w:val="24"/>
        </w:rPr>
        <w:t>Подготовка к измерениям.</w:t>
      </w:r>
    </w:p>
    <w:p w:rsidR="004C68E3" w:rsidRDefault="00006E03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проверяет рабо</w:t>
      </w:r>
      <w:r w:rsidR="004C68E3">
        <w:rPr>
          <w:rFonts w:ascii="Times New Roman" w:hAnsi="Times New Roman" w:cs="Times New Roman"/>
          <w:sz w:val="24"/>
          <w:szCs w:val="24"/>
        </w:rPr>
        <w:t xml:space="preserve">тоспособность образца контроля в соответствии с </w:t>
      </w:r>
      <w:r w:rsidR="009577D0">
        <w:rPr>
          <w:rFonts w:ascii="Times New Roman" w:hAnsi="Times New Roman" w:cs="Times New Roman"/>
          <w:sz w:val="24"/>
          <w:szCs w:val="24"/>
        </w:rPr>
        <w:t xml:space="preserve">его </w:t>
      </w:r>
      <w:r w:rsidR="00AF5A2D">
        <w:rPr>
          <w:rFonts w:ascii="Times New Roman" w:hAnsi="Times New Roman" w:cs="Times New Roman"/>
          <w:sz w:val="24"/>
          <w:szCs w:val="24"/>
        </w:rPr>
        <w:t>инструкцией по эксплуатации</w:t>
      </w:r>
      <w:r w:rsidR="004C68E3">
        <w:rPr>
          <w:rFonts w:ascii="Times New Roman" w:hAnsi="Times New Roman" w:cs="Times New Roman"/>
          <w:sz w:val="24"/>
          <w:szCs w:val="24"/>
        </w:rPr>
        <w:t>.</w:t>
      </w:r>
    </w:p>
    <w:p w:rsidR="00944C09" w:rsidRDefault="00944C09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проведением измерений участниками МСИ Координатор определяет приписанное значение </w:t>
      </w:r>
      <w:r w:rsidR="00006E03">
        <w:rPr>
          <w:rFonts w:ascii="Times New Roman" w:hAnsi="Times New Roman" w:cs="Times New Roman"/>
          <w:sz w:val="24"/>
          <w:szCs w:val="24"/>
        </w:rPr>
        <w:t xml:space="preserve">освещенности </w:t>
      </w:r>
      <w:r>
        <w:rPr>
          <w:rFonts w:ascii="Times New Roman" w:hAnsi="Times New Roman" w:cs="Times New Roman"/>
          <w:sz w:val="24"/>
          <w:szCs w:val="24"/>
        </w:rPr>
        <w:t xml:space="preserve">образца контроля и его расширенную неопределенность путем проведения серии измерений </w:t>
      </w:r>
      <w:r w:rsidR="00006E03">
        <w:rPr>
          <w:rFonts w:ascii="Times New Roman" w:hAnsi="Times New Roman" w:cs="Times New Roman"/>
          <w:sz w:val="24"/>
          <w:szCs w:val="24"/>
        </w:rPr>
        <w:t>освещенности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BA1" w:rsidRPr="004279CC" w:rsidRDefault="00CC4BA7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CC">
        <w:rPr>
          <w:rFonts w:ascii="Times New Roman" w:hAnsi="Times New Roman" w:cs="Times New Roman"/>
          <w:sz w:val="24"/>
          <w:szCs w:val="24"/>
        </w:rPr>
        <w:t>Сравнительные</w:t>
      </w:r>
      <w:r w:rsidR="00D00594" w:rsidRPr="004279CC">
        <w:rPr>
          <w:rFonts w:ascii="Times New Roman" w:hAnsi="Times New Roman" w:cs="Times New Roman"/>
          <w:sz w:val="24"/>
          <w:szCs w:val="24"/>
        </w:rPr>
        <w:t xml:space="preserve"> испытания проводятся в помещении, определяемом Координатором</w:t>
      </w:r>
      <w:r w:rsidR="004279CC" w:rsidRPr="004279CC">
        <w:rPr>
          <w:rFonts w:ascii="Times New Roman" w:hAnsi="Times New Roman" w:cs="Times New Roman"/>
          <w:sz w:val="24"/>
          <w:szCs w:val="24"/>
        </w:rPr>
        <w:t xml:space="preserve"> по согласованию с организатором МСИ</w:t>
      </w:r>
      <w:r w:rsidR="00D00594" w:rsidRPr="004279CC">
        <w:rPr>
          <w:rFonts w:ascii="Times New Roman" w:hAnsi="Times New Roman" w:cs="Times New Roman"/>
          <w:sz w:val="24"/>
          <w:szCs w:val="24"/>
        </w:rPr>
        <w:t>. Участник вправе проводить измерения в другом помещении. В этом случае образец контроля высылается почтой на адрес Участника</w:t>
      </w:r>
      <w:r w:rsidR="00B01BA1" w:rsidRPr="004279CC">
        <w:rPr>
          <w:rFonts w:ascii="Times New Roman" w:hAnsi="Times New Roman" w:cs="Times New Roman"/>
          <w:sz w:val="24"/>
          <w:szCs w:val="24"/>
        </w:rPr>
        <w:t xml:space="preserve">. </w:t>
      </w:r>
      <w:r w:rsidR="00D00594" w:rsidRPr="004279CC">
        <w:rPr>
          <w:rFonts w:ascii="Times New Roman" w:hAnsi="Times New Roman" w:cs="Times New Roman"/>
          <w:sz w:val="24"/>
          <w:szCs w:val="24"/>
        </w:rPr>
        <w:t>П</w:t>
      </w:r>
      <w:r w:rsidR="00B01BA1" w:rsidRPr="004279CC">
        <w:rPr>
          <w:rFonts w:ascii="Times New Roman" w:hAnsi="Times New Roman" w:cs="Times New Roman"/>
          <w:sz w:val="24"/>
          <w:szCs w:val="24"/>
        </w:rPr>
        <w:t>еред проведением измерений участник проверяет работоспособность образца контроля</w:t>
      </w:r>
      <w:r w:rsidR="00AF5A2D" w:rsidRPr="004279CC">
        <w:rPr>
          <w:rFonts w:ascii="Times New Roman" w:hAnsi="Times New Roman" w:cs="Times New Roman"/>
          <w:sz w:val="24"/>
          <w:szCs w:val="24"/>
        </w:rPr>
        <w:t xml:space="preserve"> в соответствии с инструкцией по эксплуатации и проводит очистку поверхностей образца контроля от пыли и грязи (при </w:t>
      </w:r>
      <w:r w:rsidR="00D00594" w:rsidRPr="004279CC">
        <w:rPr>
          <w:rFonts w:ascii="Times New Roman" w:hAnsi="Times New Roman" w:cs="Times New Roman"/>
          <w:sz w:val="24"/>
          <w:szCs w:val="24"/>
        </w:rPr>
        <w:t xml:space="preserve">их </w:t>
      </w:r>
      <w:r w:rsidR="00AF5A2D" w:rsidRPr="004279CC">
        <w:rPr>
          <w:rFonts w:ascii="Times New Roman" w:hAnsi="Times New Roman" w:cs="Times New Roman"/>
          <w:sz w:val="24"/>
          <w:szCs w:val="24"/>
        </w:rPr>
        <w:t>наличии).</w:t>
      </w:r>
    </w:p>
    <w:p w:rsidR="0016388A" w:rsidRPr="004E69F0" w:rsidRDefault="0016388A" w:rsidP="00845F8A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8A" w:rsidRDefault="00507263" w:rsidP="00845F8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10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D34EEC" w:rsidRPr="00864105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864105">
        <w:rPr>
          <w:rFonts w:ascii="Times New Roman" w:hAnsi="Times New Roman" w:cs="Times New Roman"/>
          <w:b/>
          <w:sz w:val="24"/>
          <w:szCs w:val="24"/>
        </w:rPr>
        <w:t xml:space="preserve"> измерений</w:t>
      </w:r>
    </w:p>
    <w:p w:rsidR="004E3408" w:rsidRPr="004E3408" w:rsidRDefault="004E3408" w:rsidP="004E3408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светильник. Все измерения выполнять спустя 10 мин после включения светильника.</w:t>
      </w:r>
    </w:p>
    <w:p w:rsidR="009577D0" w:rsidRPr="00C57BED" w:rsidRDefault="00507263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D0">
        <w:rPr>
          <w:rFonts w:ascii="Times New Roman" w:hAnsi="Times New Roman" w:cs="Times New Roman"/>
          <w:sz w:val="24"/>
          <w:szCs w:val="24"/>
        </w:rPr>
        <w:t xml:space="preserve">В период проведения </w:t>
      </w:r>
      <w:r w:rsidRPr="00C57BED">
        <w:rPr>
          <w:rFonts w:ascii="Times New Roman" w:hAnsi="Times New Roman" w:cs="Times New Roman"/>
          <w:sz w:val="24"/>
          <w:szCs w:val="24"/>
        </w:rPr>
        <w:t>измерений контроли</w:t>
      </w:r>
      <w:r w:rsidR="00B8581C" w:rsidRPr="00C57BED">
        <w:rPr>
          <w:rFonts w:ascii="Times New Roman" w:hAnsi="Times New Roman" w:cs="Times New Roman"/>
          <w:sz w:val="24"/>
          <w:szCs w:val="24"/>
        </w:rPr>
        <w:t xml:space="preserve">руются и фиксируются </w:t>
      </w:r>
      <w:r w:rsidR="00491C82" w:rsidRPr="00C57BED">
        <w:rPr>
          <w:rFonts w:ascii="Times New Roman" w:hAnsi="Times New Roman" w:cs="Times New Roman"/>
          <w:sz w:val="24"/>
          <w:szCs w:val="24"/>
        </w:rPr>
        <w:t xml:space="preserve">в промежуточном протоколе </w:t>
      </w:r>
      <w:r w:rsidR="00B8581C" w:rsidRPr="00C57BED">
        <w:rPr>
          <w:rFonts w:ascii="Times New Roman" w:hAnsi="Times New Roman" w:cs="Times New Roman"/>
          <w:sz w:val="24"/>
          <w:szCs w:val="24"/>
        </w:rPr>
        <w:t>метеопараметры (</w:t>
      </w:r>
      <w:r w:rsidR="00845F8A" w:rsidRPr="00C57BED">
        <w:rPr>
          <w:rFonts w:ascii="Times New Roman" w:hAnsi="Times New Roman" w:cs="Times New Roman"/>
          <w:sz w:val="24"/>
          <w:szCs w:val="24"/>
        </w:rPr>
        <w:t>см. п. 3.5</w:t>
      </w:r>
      <w:r w:rsidR="00B8581C" w:rsidRPr="00C57BED">
        <w:rPr>
          <w:rFonts w:ascii="Times New Roman" w:hAnsi="Times New Roman" w:cs="Times New Roman"/>
          <w:sz w:val="24"/>
          <w:szCs w:val="24"/>
        </w:rPr>
        <w:t xml:space="preserve">). Измерения </w:t>
      </w:r>
      <w:r w:rsidR="00B8581C" w:rsidRPr="00C57BED">
        <w:rPr>
          <w:rFonts w:ascii="Times New Roman" w:hAnsi="Times New Roman" w:cs="Times New Roman"/>
          <w:color w:val="000000" w:themeColor="text1"/>
          <w:sz w:val="24"/>
          <w:szCs w:val="24"/>
        </w:rPr>
        <w:t>не проводятся, если какой-либо из метеопараметров  не соответствует рабочим условиям эксплуатации</w:t>
      </w:r>
      <w:r w:rsidR="00D55808" w:rsidRPr="00C57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образца контроля,</w:t>
      </w:r>
      <w:r w:rsidR="00B8581C" w:rsidRPr="00C57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измерительного </w:t>
      </w:r>
      <w:r w:rsidR="00D55808" w:rsidRPr="00C57BED">
        <w:rPr>
          <w:rFonts w:ascii="Times New Roman" w:hAnsi="Times New Roman" w:cs="Times New Roman"/>
          <w:color w:val="000000" w:themeColor="text1"/>
          <w:sz w:val="24"/>
          <w:szCs w:val="24"/>
        </w:rPr>
        <w:t>и вспомогательного оборудования.</w:t>
      </w:r>
    </w:p>
    <w:p w:rsidR="00845F8A" w:rsidRPr="00C57BED" w:rsidRDefault="009577D0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ED">
        <w:rPr>
          <w:rFonts w:ascii="Times New Roman" w:hAnsi="Times New Roman" w:cs="Times New Roman"/>
          <w:sz w:val="24"/>
          <w:szCs w:val="24"/>
        </w:rPr>
        <w:lastRenderedPageBreak/>
        <w:t xml:space="preserve">Перед проведением измерений освещенности следует измерить напряжение сети (см. п. </w:t>
      </w:r>
      <w:r w:rsidR="004E3408" w:rsidRPr="00C57BED">
        <w:rPr>
          <w:rFonts w:ascii="Times New Roman" w:hAnsi="Times New Roman" w:cs="Times New Roman"/>
          <w:sz w:val="24"/>
          <w:szCs w:val="24"/>
        </w:rPr>
        <w:t>3.10) и зафиксировать его значение в промежуточном протоколе.</w:t>
      </w:r>
    </w:p>
    <w:p w:rsidR="00845F8A" w:rsidRPr="00C57BED" w:rsidRDefault="00047D48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ED">
        <w:rPr>
          <w:rFonts w:ascii="Times New Roman" w:hAnsi="Times New Roman" w:cs="Times New Roman"/>
          <w:sz w:val="24"/>
          <w:szCs w:val="24"/>
        </w:rPr>
        <w:t>В контрол</w:t>
      </w:r>
      <w:r w:rsidR="004E3408" w:rsidRPr="00C57BED">
        <w:rPr>
          <w:rFonts w:ascii="Times New Roman" w:hAnsi="Times New Roman" w:cs="Times New Roman"/>
          <w:sz w:val="24"/>
          <w:szCs w:val="24"/>
        </w:rPr>
        <w:t>ьной точке выполнить 3</w:t>
      </w:r>
      <w:r w:rsidR="00D55808" w:rsidRPr="00C57BED">
        <w:rPr>
          <w:rFonts w:ascii="Times New Roman" w:hAnsi="Times New Roman" w:cs="Times New Roman"/>
          <w:sz w:val="24"/>
          <w:szCs w:val="24"/>
        </w:rPr>
        <w:t xml:space="preserve"> (три)</w:t>
      </w:r>
      <w:r w:rsidR="004E3408" w:rsidRPr="00C57BED">
        <w:rPr>
          <w:rFonts w:ascii="Times New Roman" w:hAnsi="Times New Roman" w:cs="Times New Roman"/>
          <w:sz w:val="24"/>
          <w:szCs w:val="24"/>
        </w:rPr>
        <w:t xml:space="preserve"> последовательных измерения освещенности и зафиксировать их с точностью до целого знака.</w:t>
      </w:r>
    </w:p>
    <w:p w:rsidR="004E3408" w:rsidRPr="00C57BED" w:rsidRDefault="004E3408" w:rsidP="004E3408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ED">
        <w:rPr>
          <w:rFonts w:ascii="Times New Roman" w:hAnsi="Times New Roman" w:cs="Times New Roman"/>
          <w:sz w:val="24"/>
          <w:szCs w:val="24"/>
        </w:rPr>
        <w:t>После проведения измерений освещенности измерить напряжение сети в той же розетке (см. п. 6.3) и зафиксировать его значение в промежуточном протоколе.</w:t>
      </w:r>
    </w:p>
    <w:p w:rsidR="00D55808" w:rsidRPr="009577D0" w:rsidRDefault="00A16684" w:rsidP="004E3408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ED">
        <w:rPr>
          <w:rFonts w:ascii="Times New Roman" w:hAnsi="Times New Roman" w:cs="Times New Roman"/>
          <w:sz w:val="24"/>
          <w:szCs w:val="24"/>
        </w:rPr>
        <w:t>При отклонении</w:t>
      </w:r>
      <w:r w:rsidR="00D55808" w:rsidRPr="00C57BED">
        <w:rPr>
          <w:rFonts w:ascii="Times New Roman" w:hAnsi="Times New Roman" w:cs="Times New Roman"/>
          <w:sz w:val="24"/>
          <w:szCs w:val="24"/>
        </w:rPr>
        <w:t xml:space="preserve"> напряжения сети как перед так после проведения измерений</w:t>
      </w:r>
      <w:r w:rsidR="00D55808">
        <w:rPr>
          <w:rFonts w:ascii="Times New Roman" w:hAnsi="Times New Roman" w:cs="Times New Roman"/>
          <w:sz w:val="24"/>
          <w:szCs w:val="24"/>
        </w:rPr>
        <w:t xml:space="preserve"> более чем на 5% от номинал</w:t>
      </w:r>
      <w:r>
        <w:rPr>
          <w:rFonts w:ascii="Times New Roman" w:hAnsi="Times New Roman" w:cs="Times New Roman"/>
          <w:sz w:val="24"/>
          <w:szCs w:val="24"/>
        </w:rPr>
        <w:t>ьного (220 В) результаты измерений освещенности аннулируются. В этом случае все измерения необходимо повторить.</w:t>
      </w:r>
    </w:p>
    <w:p w:rsidR="00845F8A" w:rsidRPr="00845F8A" w:rsidRDefault="00845F8A" w:rsidP="00845F8A">
      <w:pPr>
        <w:pStyle w:val="a6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45F8A" w:rsidRDefault="001A6330" w:rsidP="00845F8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F8A">
        <w:rPr>
          <w:rFonts w:ascii="Times New Roman" w:hAnsi="Times New Roman" w:cs="Times New Roman"/>
          <w:b/>
          <w:sz w:val="24"/>
          <w:szCs w:val="24"/>
        </w:rPr>
        <w:t>Обработка результатов измерений.</w:t>
      </w:r>
    </w:p>
    <w:p w:rsidR="00845F8A" w:rsidRPr="00845F8A" w:rsidRDefault="00845F8A" w:rsidP="00845F8A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9F0">
        <w:rPr>
          <w:rFonts w:ascii="Times New Roman" w:hAnsi="Times New Roman" w:cs="Times New Roman"/>
          <w:sz w:val="24"/>
          <w:szCs w:val="24"/>
        </w:rPr>
        <w:t xml:space="preserve">Обработка результатов измерений проводится в соответствии с </w:t>
      </w:r>
      <w:r w:rsidRPr="008212E9">
        <w:rPr>
          <w:rFonts w:ascii="Times New Roman" w:hAnsi="Times New Roman" w:cs="Times New Roman"/>
          <w:sz w:val="24"/>
          <w:szCs w:val="24"/>
        </w:rPr>
        <w:t xml:space="preserve">рекомендациями </w:t>
      </w:r>
      <w:r w:rsidR="008212E9" w:rsidRPr="008212E9">
        <w:rPr>
          <w:rFonts w:ascii="Times New Roman" w:hAnsi="Times New Roman" w:cs="Times New Roman"/>
          <w:sz w:val="24"/>
          <w:szCs w:val="24"/>
        </w:rPr>
        <w:t>в [1] и [2]</w:t>
      </w:r>
      <w:r w:rsidRPr="008212E9">
        <w:rPr>
          <w:rFonts w:ascii="Times New Roman" w:hAnsi="Times New Roman" w:cs="Times New Roman"/>
          <w:sz w:val="24"/>
          <w:szCs w:val="24"/>
        </w:rPr>
        <w:t>.</w:t>
      </w:r>
    </w:p>
    <w:p w:rsidR="00293042" w:rsidRPr="00845F8A" w:rsidRDefault="001A6330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 xml:space="preserve">По результатам измерений вычисляется среднее арифметическое значение </w:t>
      </w:r>
      <w:r w:rsidR="0032249C">
        <w:rPr>
          <w:rFonts w:ascii="Times New Roman" w:hAnsi="Times New Roman" w:cs="Times New Roman"/>
          <w:sz w:val="24"/>
          <w:szCs w:val="24"/>
        </w:rPr>
        <w:t xml:space="preserve">освещенности </w:t>
      </w:r>
      <w:r w:rsidR="00293042" w:rsidRPr="00845F8A">
        <w:rPr>
          <w:rFonts w:ascii="Times New Roman" w:hAnsi="Times New Roman" w:cs="Times New Roman"/>
          <w:sz w:val="24"/>
          <w:szCs w:val="24"/>
        </w:rPr>
        <w:t>по формуле:</w:t>
      </w:r>
    </w:p>
    <w:p w:rsidR="001A6330" w:rsidRPr="0032249C" w:rsidRDefault="001B1867" w:rsidP="00845F8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</m:acc>
            </m:e>
            <m:sub/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лаб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лаб</m:t>
                      </m:r>
                    </m:sup>
                  </m:sSubSup>
                </m:e>
                <m:sub/>
              </m:sSub>
            </m:e>
          </m:nary>
        </m:oMath>
      </m:oMathPara>
    </w:p>
    <w:p w:rsidR="00845F8A" w:rsidRDefault="001A6330" w:rsidP="00845F8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69F0">
        <w:rPr>
          <w:rFonts w:ascii="Times New Roman" w:hAnsi="Times New Roman" w:cs="Times New Roman"/>
          <w:sz w:val="24"/>
          <w:szCs w:val="24"/>
        </w:rPr>
        <w:t xml:space="preserve">где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лаб</m:t>
            </m:r>
          </m:sup>
        </m:sSubSup>
      </m:oMath>
      <w:r w:rsidRPr="004E69F0">
        <w:rPr>
          <w:rFonts w:ascii="Times New Roman" w:hAnsi="Times New Roman" w:cs="Times New Roman"/>
          <w:sz w:val="24"/>
          <w:szCs w:val="24"/>
        </w:rPr>
        <w:t xml:space="preserve"> – измеренное значение</w:t>
      </w:r>
      <w:r w:rsidR="0096333B" w:rsidRPr="004E69F0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4E69F0">
        <w:rPr>
          <w:rFonts w:ascii="Times New Roman" w:hAnsi="Times New Roman" w:cs="Times New Roman"/>
          <w:sz w:val="24"/>
          <w:szCs w:val="24"/>
        </w:rPr>
        <w:t xml:space="preserve">, полученное для </w:t>
      </w:r>
      <w:r w:rsidRPr="004E69F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E69F0">
        <w:rPr>
          <w:rFonts w:ascii="Times New Roman" w:hAnsi="Times New Roman" w:cs="Times New Roman"/>
          <w:sz w:val="24"/>
          <w:szCs w:val="24"/>
        </w:rPr>
        <w:t>-го измерения (</w:t>
      </w:r>
      <w:r w:rsidRPr="004E69F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2249C">
        <w:rPr>
          <w:rFonts w:ascii="Times New Roman" w:hAnsi="Times New Roman" w:cs="Times New Roman"/>
          <w:sz w:val="24"/>
          <w:szCs w:val="24"/>
        </w:rPr>
        <w:t>=1, 2,</w:t>
      </w:r>
      <w:r w:rsidR="0032249C" w:rsidRPr="0032249C">
        <w:rPr>
          <w:rFonts w:ascii="Times New Roman" w:hAnsi="Times New Roman" w:cs="Times New Roman"/>
          <w:sz w:val="24"/>
          <w:szCs w:val="24"/>
        </w:rPr>
        <w:t xml:space="preserve"> 3</w:t>
      </w:r>
      <w:r w:rsidRPr="004E69F0">
        <w:rPr>
          <w:rFonts w:ascii="Times New Roman" w:hAnsi="Times New Roman" w:cs="Times New Roman"/>
          <w:sz w:val="24"/>
          <w:szCs w:val="24"/>
        </w:rPr>
        <w:t>).</w:t>
      </w:r>
    </w:p>
    <w:p w:rsidR="00845F8A" w:rsidRDefault="006B162E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>Проводится оценка стандартной неопределенности типа А.</w:t>
      </w:r>
    </w:p>
    <w:p w:rsidR="00845F8A" w:rsidRDefault="006B162E" w:rsidP="00845F8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>Стандартная неопределенность типа А связана с погрешностями методик измерений и влиянием факторов окружающей среды.</w:t>
      </w:r>
    </w:p>
    <w:p w:rsidR="001A6330" w:rsidRPr="00845F8A" w:rsidRDefault="001A6330" w:rsidP="00845F8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>Для полученной серии измерений в данной точке станд</w:t>
      </w:r>
      <w:r w:rsidR="0096333B" w:rsidRPr="00845F8A">
        <w:rPr>
          <w:rFonts w:ascii="Times New Roman" w:hAnsi="Times New Roman" w:cs="Times New Roman"/>
          <w:sz w:val="24"/>
          <w:szCs w:val="24"/>
        </w:rPr>
        <w:t>артная неопределенность типа А (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лаб</m:t>
            </m:r>
          </m:sup>
        </m:sSubSup>
      </m:oMath>
      <w:r w:rsidR="0096333B" w:rsidRPr="00845F8A">
        <w:rPr>
          <w:rFonts w:ascii="Times New Roman" w:eastAsiaTheme="minorEastAsia" w:hAnsi="Times New Roman" w:cs="Times New Roman"/>
          <w:iCs/>
          <w:sz w:val="24"/>
          <w:szCs w:val="24"/>
        </w:rPr>
        <w:t>)</w:t>
      </w:r>
      <w:r w:rsidRPr="00845F8A">
        <w:rPr>
          <w:rFonts w:ascii="Times New Roman" w:hAnsi="Times New Roman" w:cs="Times New Roman"/>
          <w:sz w:val="24"/>
          <w:szCs w:val="24"/>
        </w:rPr>
        <w:t>, оценивается по формуле:</w:t>
      </w:r>
    </w:p>
    <w:p w:rsidR="00845F8A" w:rsidRDefault="001B1867" w:rsidP="00845F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лаб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k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лаб</m:t>
                                    </m:r>
                                  </m:sup>
                                </m:sSubSup>
                              </m:e>
                              <m:sub/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лаб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rad>
      </m:oMath>
      <w:r w:rsidR="00845F8A">
        <w:rPr>
          <w:rFonts w:ascii="Times New Roman" w:hAnsi="Times New Roman" w:cs="Times New Roman"/>
          <w:i/>
          <w:sz w:val="24"/>
          <w:szCs w:val="24"/>
        </w:rPr>
        <w:t>.</w:t>
      </w:r>
    </w:p>
    <w:p w:rsidR="00845F8A" w:rsidRPr="00845F8A" w:rsidRDefault="001A6330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>Проводится оценка стандартной неопределенности типа В.</w:t>
      </w:r>
    </w:p>
    <w:p w:rsidR="001A6330" w:rsidRPr="00845F8A" w:rsidRDefault="001A6330" w:rsidP="00845F8A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>Ст</w:t>
      </w:r>
      <w:r w:rsidR="003F3C85" w:rsidRPr="00845F8A">
        <w:rPr>
          <w:rFonts w:ascii="Times New Roman" w:hAnsi="Times New Roman" w:cs="Times New Roman"/>
          <w:sz w:val="24"/>
          <w:szCs w:val="24"/>
        </w:rPr>
        <w:t xml:space="preserve">андартная неопределенность типа </w:t>
      </w:r>
      <w:r w:rsidR="0096333B" w:rsidRPr="00845F8A">
        <w:rPr>
          <w:rFonts w:ascii="Times New Roman" w:hAnsi="Times New Roman" w:cs="Times New Roman"/>
          <w:sz w:val="24"/>
          <w:szCs w:val="24"/>
        </w:rPr>
        <w:t>В</w:t>
      </w:r>
      <w:r w:rsidRPr="00845F8A">
        <w:rPr>
          <w:rFonts w:ascii="Times New Roman" w:hAnsi="Times New Roman" w:cs="Times New Roman"/>
          <w:sz w:val="24"/>
          <w:szCs w:val="24"/>
        </w:rPr>
        <w:t xml:space="preserve"> </w:t>
      </w:r>
      <w:r w:rsidR="0096333B" w:rsidRPr="00845F8A">
        <w:rPr>
          <w:rFonts w:ascii="Times New Roman" w:hAnsi="Times New Roman" w:cs="Times New Roman"/>
          <w:sz w:val="24"/>
          <w:szCs w:val="24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лаб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845F8A">
        <w:rPr>
          <w:rFonts w:ascii="Times New Roman" w:hAnsi="Times New Roman" w:cs="Times New Roman"/>
          <w:sz w:val="24"/>
          <w:szCs w:val="24"/>
        </w:rPr>
        <w:t xml:space="preserve"> обусловлена инструментальной погрешностью и оценивается по формуле:</w:t>
      </w:r>
    </w:p>
    <w:p w:rsidR="00845F8A" w:rsidRDefault="001B1867" w:rsidP="00845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лаб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="001A6330" w:rsidRPr="004E69F0">
        <w:rPr>
          <w:rFonts w:ascii="Times New Roman" w:hAnsi="Times New Roman" w:cs="Times New Roman"/>
          <w:sz w:val="24"/>
          <w:szCs w:val="24"/>
        </w:rPr>
        <w:t>,</w:t>
      </w:r>
    </w:p>
    <w:p w:rsidR="001A6330" w:rsidRPr="00845F8A" w:rsidRDefault="001A6330" w:rsidP="00845F8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69F0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4"/>
          </w:rPr>
          <m:t>∆E</m:t>
        </m:r>
      </m:oMath>
      <w:r w:rsidRPr="004E69F0">
        <w:rPr>
          <w:rFonts w:ascii="Times New Roman" w:hAnsi="Times New Roman" w:cs="Times New Roman"/>
          <w:sz w:val="24"/>
          <w:szCs w:val="24"/>
        </w:rPr>
        <w:t xml:space="preserve"> – инструментальная погрешность измерений, которая определяется в соответств</w:t>
      </w:r>
      <w:r w:rsidR="006B162E" w:rsidRPr="004E69F0">
        <w:rPr>
          <w:rFonts w:ascii="Times New Roman" w:hAnsi="Times New Roman" w:cs="Times New Roman"/>
          <w:sz w:val="24"/>
          <w:szCs w:val="24"/>
        </w:rPr>
        <w:t>ии</w:t>
      </w:r>
      <w:r w:rsidRPr="004E69F0">
        <w:rPr>
          <w:rFonts w:ascii="Times New Roman" w:hAnsi="Times New Roman" w:cs="Times New Roman"/>
          <w:sz w:val="24"/>
          <w:szCs w:val="24"/>
        </w:rPr>
        <w:t xml:space="preserve"> с руководством по эксплуатации </w:t>
      </w:r>
      <w:r w:rsidR="00A11FBD">
        <w:rPr>
          <w:rFonts w:ascii="Times New Roman" w:hAnsi="Times New Roman" w:cs="Times New Roman"/>
          <w:sz w:val="24"/>
          <w:szCs w:val="24"/>
        </w:rPr>
        <w:t>люксметра</w:t>
      </w:r>
      <w:r w:rsidRPr="004E69F0">
        <w:rPr>
          <w:rFonts w:ascii="Times New Roman" w:hAnsi="Times New Roman" w:cs="Times New Roman"/>
          <w:sz w:val="24"/>
          <w:szCs w:val="24"/>
        </w:rPr>
        <w:t>.</w:t>
      </w:r>
    </w:p>
    <w:p w:rsidR="00845F8A" w:rsidRDefault="00845F8A" w:rsidP="00845F8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A6330" w:rsidRPr="00845F8A" w:rsidRDefault="001A6330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>Рассчитывается суммарн</w:t>
      </w:r>
      <w:r w:rsidR="0096333B" w:rsidRPr="00845F8A">
        <w:rPr>
          <w:rFonts w:ascii="Times New Roman" w:hAnsi="Times New Roman" w:cs="Times New Roman"/>
          <w:sz w:val="24"/>
          <w:szCs w:val="24"/>
        </w:rPr>
        <w:t>ая стандартная неопределенность</w:t>
      </w:r>
      <w:r w:rsidRPr="00845F8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лаб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845F8A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1A6330" w:rsidRPr="004E69F0" w:rsidRDefault="001B1867" w:rsidP="00845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лаб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лаб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лаб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1A6330" w:rsidRPr="004E69F0">
        <w:rPr>
          <w:rFonts w:ascii="Times New Roman" w:hAnsi="Times New Roman" w:cs="Times New Roman"/>
          <w:sz w:val="24"/>
          <w:szCs w:val="24"/>
        </w:rPr>
        <w:t>.</w:t>
      </w:r>
    </w:p>
    <w:p w:rsidR="001A6330" w:rsidRPr="004E69F0" w:rsidRDefault="001A6330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F0">
        <w:rPr>
          <w:rFonts w:ascii="Times New Roman" w:hAnsi="Times New Roman" w:cs="Times New Roman"/>
          <w:sz w:val="24"/>
          <w:szCs w:val="24"/>
        </w:rPr>
        <w:t xml:space="preserve">Определяется расширенная стандартная неопределенность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лаб</m:t>
            </m:r>
          </m:sup>
        </m:sSup>
      </m:oMath>
      <w:r w:rsidR="0096333B" w:rsidRPr="004E69F0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5A02C8" w:rsidRPr="004E69F0">
        <w:rPr>
          <w:rFonts w:ascii="Times New Roman" w:eastAsiaTheme="minorEastAsia" w:hAnsi="Times New Roman" w:cs="Times New Roman"/>
          <w:sz w:val="24"/>
          <w:szCs w:val="24"/>
        </w:rPr>
        <w:t xml:space="preserve"> измерений, проведенных участ</w:t>
      </w:r>
      <w:r w:rsidR="0096333B" w:rsidRPr="004E69F0">
        <w:rPr>
          <w:rFonts w:ascii="Times New Roman" w:eastAsiaTheme="minorEastAsia" w:hAnsi="Times New Roman" w:cs="Times New Roman"/>
          <w:sz w:val="24"/>
          <w:szCs w:val="24"/>
        </w:rPr>
        <w:t>ником</w:t>
      </w:r>
      <w:r w:rsidRPr="004E69F0">
        <w:rPr>
          <w:rFonts w:ascii="Times New Roman" w:hAnsi="Times New Roman" w:cs="Times New Roman"/>
          <w:sz w:val="24"/>
          <w:szCs w:val="24"/>
        </w:rPr>
        <w:t>:</w:t>
      </w:r>
    </w:p>
    <w:p w:rsidR="00845F8A" w:rsidRDefault="001B1867" w:rsidP="00845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лаб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=k</m:t>
        </m:r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лаб</m:t>
            </m:r>
          </m:sup>
        </m:sSubSup>
      </m:oMath>
      <w:r w:rsidR="001A6330" w:rsidRPr="004E69F0">
        <w:rPr>
          <w:rFonts w:ascii="Times New Roman" w:hAnsi="Times New Roman" w:cs="Times New Roman"/>
          <w:sz w:val="24"/>
          <w:szCs w:val="24"/>
        </w:rPr>
        <w:t>,</w:t>
      </w:r>
    </w:p>
    <w:p w:rsidR="00845F8A" w:rsidRDefault="001A6330" w:rsidP="00845F8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69F0">
        <w:rPr>
          <w:rFonts w:ascii="Times New Roman" w:hAnsi="Times New Roman" w:cs="Times New Roman"/>
          <w:sz w:val="24"/>
          <w:szCs w:val="24"/>
        </w:rPr>
        <w:t xml:space="preserve">где </w:t>
      </w:r>
      <w:r w:rsidRPr="004E69F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E69F0">
        <w:rPr>
          <w:rFonts w:ascii="Times New Roman" w:hAnsi="Times New Roman" w:cs="Times New Roman"/>
          <w:sz w:val="24"/>
          <w:szCs w:val="24"/>
        </w:rPr>
        <w:t>=2 – коэффициент охвата для уровня доверия 95 %</w:t>
      </w:r>
      <w:r w:rsidR="008315A4" w:rsidRPr="004E69F0">
        <w:rPr>
          <w:rFonts w:ascii="Times New Roman" w:hAnsi="Times New Roman" w:cs="Times New Roman"/>
          <w:sz w:val="24"/>
          <w:szCs w:val="24"/>
        </w:rPr>
        <w:t>.</w:t>
      </w:r>
    </w:p>
    <w:p w:rsidR="003F3C85" w:rsidRPr="00845F8A" w:rsidRDefault="003F3C85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 xml:space="preserve">Рассчитывается показатель </w:t>
      </w:r>
      <w:r w:rsidRPr="00845F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45F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45F8A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845F8A" w:rsidRDefault="001B1867" w:rsidP="00845F8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E</m:t>
                    </m:r>
                  </m:e>
                </m:acc>
              </m:e>
              <m:sub/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лаб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/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pt</m:t>
                </m:r>
              </m:sup>
            </m:sSubSup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</m:e>
                          <m:sub/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лаб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</m:e>
                          <m:sub/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pt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="0096333B" w:rsidRPr="004E69F0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845F8A" w:rsidRPr="00845F8A" w:rsidRDefault="0096333B" w:rsidP="00845F8A">
      <w:pPr>
        <w:spacing w:after="0" w:line="24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69F0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/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pt</m:t>
            </m:r>
          </m:sup>
        </m:sSubSup>
      </m:oMath>
      <w:r w:rsidRPr="004E69F0">
        <w:rPr>
          <w:rFonts w:ascii="Times New Roman" w:eastAsiaTheme="minorEastAsia" w:hAnsi="Times New Roman" w:cs="Times New Roman"/>
          <w:sz w:val="24"/>
          <w:szCs w:val="24"/>
        </w:rPr>
        <w:t xml:space="preserve"> – приписанное значение уровня звука (эквивалентного уровня звука) образца контроля; 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/>
          <m:sup>
            <m:r>
              <w:rPr>
                <w:rFonts w:ascii="Cambria Math" w:hAnsi="Cambria Math" w:cs="Times New Roman"/>
                <w:sz w:val="24"/>
                <w:szCs w:val="24"/>
              </w:rPr>
              <m:t>pt</m:t>
            </m:r>
          </m:sup>
        </m:sSubSup>
      </m:oMath>
      <w:r w:rsidR="005A02C8" w:rsidRPr="004E69F0">
        <w:rPr>
          <w:rFonts w:ascii="Times New Roman" w:eastAsiaTheme="minorEastAsia" w:hAnsi="Times New Roman" w:cs="Times New Roman"/>
          <w:iCs/>
          <w:sz w:val="24"/>
          <w:szCs w:val="24"/>
        </w:rPr>
        <w:t xml:space="preserve"> расширенная неопределенность приписанного значения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/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pt</m:t>
            </m:r>
          </m:sup>
        </m:sSubSup>
      </m:oMath>
      <w:r w:rsidR="005A02C8" w:rsidRPr="004E69F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E69F0" w:rsidRPr="00845F8A" w:rsidRDefault="002678EE" w:rsidP="00C57BED">
      <w:pPr>
        <w:pStyle w:val="a6"/>
        <w:numPr>
          <w:ilvl w:val="1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>Заключение о качестве результатов измерений ла</w:t>
      </w:r>
      <w:r w:rsidR="00845F8A">
        <w:rPr>
          <w:rFonts w:ascii="Times New Roman" w:hAnsi="Times New Roman" w:cs="Times New Roman"/>
          <w:sz w:val="24"/>
          <w:szCs w:val="24"/>
        </w:rPr>
        <w:t xml:space="preserve">боратории выдается на основании </w:t>
      </w:r>
      <w:r w:rsidRPr="00845F8A">
        <w:rPr>
          <w:rFonts w:ascii="Times New Roman" w:hAnsi="Times New Roman" w:cs="Times New Roman"/>
          <w:sz w:val="24"/>
          <w:szCs w:val="24"/>
        </w:rPr>
        <w:t>следующего критерия:</w:t>
      </w:r>
      <w:r w:rsidR="00845F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9F0" w:rsidRPr="00845F8A">
        <w:rPr>
          <w:rFonts w:ascii="Times New Roman" w:hAnsi="Times New Roman" w:cs="Times New Roman"/>
          <w:sz w:val="24"/>
          <w:szCs w:val="24"/>
        </w:rPr>
        <w:t xml:space="preserve">если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≤1</m:t>
        </m:r>
      </m:oMath>
      <w:r w:rsidR="004E69F0" w:rsidRPr="00845F8A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4E69F0" w:rsidRPr="00845F8A">
        <w:rPr>
          <w:rFonts w:ascii="Times New Roman" w:eastAsiaTheme="minorEastAsia" w:hAnsi="Times New Roman" w:cs="Times New Roman"/>
          <w:sz w:val="24"/>
          <w:szCs w:val="24"/>
        </w:rPr>
        <w:t xml:space="preserve"> результат признается положительным; </w:t>
      </w:r>
      <w:r w:rsidR="004E69F0" w:rsidRPr="00845F8A">
        <w:rPr>
          <w:rFonts w:ascii="Times New Roman" w:hAnsi="Times New Roman" w:cs="Times New Roman"/>
          <w:sz w:val="24"/>
          <w:szCs w:val="24"/>
        </w:rPr>
        <w:t xml:space="preserve">если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&gt;1</m:t>
        </m:r>
      </m:oMath>
      <w:r w:rsidR="004E69F0" w:rsidRPr="00845F8A">
        <w:rPr>
          <w:rFonts w:ascii="Times New Roman" w:eastAsiaTheme="minorEastAsia" w:hAnsi="Times New Roman" w:cs="Times New Roman"/>
          <w:sz w:val="24"/>
          <w:szCs w:val="24"/>
        </w:rPr>
        <w:t>, результат признается неудовлетворительным.</w:t>
      </w:r>
    </w:p>
    <w:p w:rsidR="004E69F0" w:rsidRPr="004E69F0" w:rsidRDefault="004E69F0" w:rsidP="00845F8A">
      <w:pPr>
        <w:pStyle w:val="a6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45F8A" w:rsidRDefault="004E69F0" w:rsidP="00845F8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5F8A">
        <w:rPr>
          <w:rFonts w:ascii="Times New Roman" w:eastAsiaTheme="minorEastAsia" w:hAnsi="Times New Roman" w:cs="Times New Roman"/>
          <w:sz w:val="24"/>
          <w:szCs w:val="24"/>
        </w:rPr>
        <w:t>Отчетность по результатам МСИ.</w:t>
      </w:r>
    </w:p>
    <w:p w:rsidR="004E69F0" w:rsidRDefault="004E69F0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5F8A">
        <w:rPr>
          <w:rFonts w:ascii="Times New Roman" w:eastAsiaTheme="minorEastAsia" w:hAnsi="Times New Roman" w:cs="Times New Roman"/>
          <w:sz w:val="24"/>
          <w:szCs w:val="24"/>
        </w:rPr>
        <w:t>Оформляется в виде протокола.</w:t>
      </w:r>
      <w:r w:rsidR="004D47D9">
        <w:rPr>
          <w:rFonts w:ascii="Times New Roman" w:eastAsiaTheme="minorEastAsia" w:hAnsi="Times New Roman" w:cs="Times New Roman"/>
          <w:sz w:val="24"/>
          <w:szCs w:val="24"/>
        </w:rPr>
        <w:t xml:space="preserve"> Рекомендуемая форма протокола представлена в Приложении №1</w:t>
      </w:r>
    </w:p>
    <w:p w:rsidR="004D47D9" w:rsidRDefault="004D47D9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D47D9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Координатор МСИ</w:t>
      </w: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</w:t>
      </w:r>
    </w:p>
    <w:p w:rsidR="004D47D9" w:rsidRDefault="004D47D9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D47D9" w:rsidRDefault="004D47D9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D47D9" w:rsidRDefault="004D47D9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279CC" w:rsidRDefault="004279CC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78EE" w:rsidRDefault="004D47D9" w:rsidP="004D47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302EE" w:rsidRDefault="003302EE" w:rsidP="0033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форма протокола.</w:t>
      </w:r>
    </w:p>
    <w:p w:rsidR="003302EE" w:rsidRDefault="003302EE" w:rsidP="0033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бланке участника)</w:t>
      </w:r>
    </w:p>
    <w:p w:rsidR="003302EE" w:rsidRDefault="003302EE" w:rsidP="0033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2EE" w:rsidRPr="00A11FBD" w:rsidRDefault="003302EE" w:rsidP="00330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измерений</w:t>
      </w:r>
      <w:r w:rsidR="001B1867">
        <w:rPr>
          <w:rFonts w:ascii="Times New Roman" w:hAnsi="Times New Roman" w:cs="Times New Roman"/>
          <w:sz w:val="24"/>
          <w:szCs w:val="24"/>
        </w:rPr>
        <w:t xml:space="preserve"> уровня </w:t>
      </w:r>
      <w:r w:rsidR="00A11FBD">
        <w:rPr>
          <w:rFonts w:ascii="Times New Roman" w:hAnsi="Times New Roman" w:cs="Times New Roman"/>
          <w:sz w:val="24"/>
          <w:szCs w:val="24"/>
        </w:rPr>
        <w:t>искусственной освещенности</w:t>
      </w:r>
    </w:p>
    <w:p w:rsidR="003302EE" w:rsidRDefault="003302EE" w:rsidP="00330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 от ___________________</w:t>
      </w:r>
    </w:p>
    <w:p w:rsidR="003302EE" w:rsidRDefault="003302EE" w:rsidP="003302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37F6B">
        <w:rPr>
          <w:rFonts w:ascii="Times New Roman" w:hAnsi="Times New Roman" w:cs="Times New Roman"/>
          <w:i/>
          <w:sz w:val="24"/>
          <w:szCs w:val="24"/>
        </w:rPr>
        <w:t>(число, месяц, год)</w:t>
      </w:r>
    </w:p>
    <w:p w:rsidR="00A37F6B" w:rsidRPr="00A37F6B" w:rsidRDefault="00A37F6B" w:rsidP="003302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77"/>
        <w:gridCol w:w="3756"/>
        <w:gridCol w:w="367"/>
        <w:gridCol w:w="1689"/>
        <w:gridCol w:w="1701"/>
      </w:tblGrid>
      <w:tr w:rsidR="00A37F6B" w:rsidRPr="00A37F6B" w:rsidTr="00A37F6B">
        <w:trPr>
          <w:trHeight w:val="56"/>
          <w:jc w:val="center"/>
        </w:trPr>
        <w:tc>
          <w:tcPr>
            <w:tcW w:w="284" w:type="dxa"/>
          </w:tcPr>
          <w:p w:rsidR="00A37F6B" w:rsidRPr="00A37F6B" w:rsidRDefault="00A37F6B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A37F6B" w:rsidRPr="00A37F6B" w:rsidRDefault="00A37F6B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лаборатории</w:t>
            </w:r>
          </w:p>
        </w:tc>
        <w:tc>
          <w:tcPr>
            <w:tcW w:w="7513" w:type="dxa"/>
            <w:gridSpan w:val="4"/>
          </w:tcPr>
          <w:p w:rsidR="00A37F6B" w:rsidRPr="00A37F6B" w:rsidRDefault="00A37F6B" w:rsidP="00944C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37F6B" w:rsidRPr="00A37F6B" w:rsidTr="00A37F6B">
        <w:trPr>
          <w:trHeight w:val="64"/>
          <w:jc w:val="center"/>
        </w:trPr>
        <w:tc>
          <w:tcPr>
            <w:tcW w:w="284" w:type="dxa"/>
          </w:tcPr>
          <w:p w:rsidR="00A37F6B" w:rsidRPr="00A37F6B" w:rsidRDefault="00A37F6B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</w:tcPr>
          <w:p w:rsidR="00A37F6B" w:rsidRPr="00A37F6B" w:rsidRDefault="00A37F6B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лаборатории</w:t>
            </w:r>
          </w:p>
        </w:tc>
        <w:tc>
          <w:tcPr>
            <w:tcW w:w="7513" w:type="dxa"/>
            <w:gridSpan w:val="4"/>
          </w:tcPr>
          <w:p w:rsidR="00A37F6B" w:rsidRPr="00A37F6B" w:rsidRDefault="00A37F6B" w:rsidP="00944C0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37F6B" w:rsidRPr="00A37F6B" w:rsidTr="00A37F6B">
        <w:trPr>
          <w:trHeight w:val="64"/>
          <w:jc w:val="center"/>
        </w:trPr>
        <w:tc>
          <w:tcPr>
            <w:tcW w:w="284" w:type="dxa"/>
          </w:tcPr>
          <w:p w:rsidR="00A37F6B" w:rsidRPr="00A37F6B" w:rsidRDefault="00A37F6B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</w:tcPr>
          <w:p w:rsidR="00A37F6B" w:rsidRPr="00A37F6B" w:rsidRDefault="00A37F6B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 измерений</w:t>
            </w:r>
          </w:p>
        </w:tc>
        <w:tc>
          <w:tcPr>
            <w:tcW w:w="7513" w:type="dxa"/>
            <w:gridSpan w:val="4"/>
          </w:tcPr>
          <w:p w:rsidR="00A37F6B" w:rsidRPr="00A37F6B" w:rsidRDefault="00A37F6B" w:rsidP="00944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37F6B" w:rsidRPr="00A37F6B" w:rsidTr="00A37F6B">
        <w:trPr>
          <w:trHeight w:val="70"/>
          <w:jc w:val="center"/>
        </w:trPr>
        <w:tc>
          <w:tcPr>
            <w:tcW w:w="284" w:type="dxa"/>
          </w:tcPr>
          <w:p w:rsidR="00A37F6B" w:rsidRPr="00A37F6B" w:rsidRDefault="00A37F6B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:rsidR="00A37F6B" w:rsidRPr="00A37F6B" w:rsidRDefault="00A37F6B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измерений</w:t>
            </w:r>
          </w:p>
        </w:tc>
        <w:tc>
          <w:tcPr>
            <w:tcW w:w="7513" w:type="dxa"/>
            <w:gridSpan w:val="4"/>
          </w:tcPr>
          <w:p w:rsidR="00A37F6B" w:rsidRPr="00A37F6B" w:rsidRDefault="00A37F6B" w:rsidP="00944C09">
            <w:pPr>
              <w:pStyle w:val="a7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37F6B" w:rsidRPr="00A37F6B" w:rsidTr="00A37F6B">
        <w:trPr>
          <w:trHeight w:val="87"/>
          <w:jc w:val="center"/>
        </w:trPr>
        <w:tc>
          <w:tcPr>
            <w:tcW w:w="284" w:type="dxa"/>
          </w:tcPr>
          <w:p w:rsidR="00A37F6B" w:rsidRPr="00A37F6B" w:rsidRDefault="00A37F6B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</w:tcPr>
          <w:p w:rsidR="00A37F6B" w:rsidRPr="00A37F6B" w:rsidRDefault="00A37F6B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время </w:t>
            </w: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измерений</w:t>
            </w:r>
          </w:p>
        </w:tc>
        <w:tc>
          <w:tcPr>
            <w:tcW w:w="7513" w:type="dxa"/>
            <w:gridSpan w:val="4"/>
          </w:tcPr>
          <w:p w:rsidR="00A37F6B" w:rsidRPr="00A37F6B" w:rsidRDefault="00A37F6B" w:rsidP="00944C09">
            <w:pPr>
              <w:pStyle w:val="a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6439E" w:rsidRPr="00A37F6B" w:rsidTr="00A37F6B">
        <w:trPr>
          <w:trHeight w:val="87"/>
          <w:jc w:val="center"/>
        </w:trPr>
        <w:tc>
          <w:tcPr>
            <w:tcW w:w="284" w:type="dxa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образце контроля</w:t>
            </w:r>
          </w:p>
        </w:tc>
        <w:tc>
          <w:tcPr>
            <w:tcW w:w="7513" w:type="dxa"/>
            <w:gridSpan w:val="4"/>
          </w:tcPr>
          <w:p w:rsidR="00D6439E" w:rsidRPr="00A37F6B" w:rsidRDefault="00D6439E" w:rsidP="00944C09">
            <w:pPr>
              <w:pStyle w:val="a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6439E" w:rsidRPr="00A37F6B" w:rsidTr="00A37F6B">
        <w:trPr>
          <w:trHeight w:val="64"/>
          <w:jc w:val="center"/>
        </w:trPr>
        <w:tc>
          <w:tcPr>
            <w:tcW w:w="284" w:type="dxa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7" w:type="dxa"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sz w:val="24"/>
                <w:szCs w:val="24"/>
              </w:rPr>
              <w:t>НД на методы измерений</w:t>
            </w:r>
          </w:p>
        </w:tc>
        <w:tc>
          <w:tcPr>
            <w:tcW w:w="7513" w:type="dxa"/>
            <w:gridSpan w:val="4"/>
          </w:tcPr>
          <w:p w:rsidR="00D6439E" w:rsidRPr="00A37F6B" w:rsidRDefault="00D6439E" w:rsidP="00944C09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439E" w:rsidRPr="00A37F6B" w:rsidTr="00A16684">
        <w:trPr>
          <w:trHeight w:val="405"/>
          <w:jc w:val="center"/>
        </w:trPr>
        <w:tc>
          <w:tcPr>
            <w:tcW w:w="284" w:type="dxa"/>
            <w:vMerge w:val="restart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77" w:type="dxa"/>
            <w:vMerge w:val="restart"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вспомогательном оборудовании</w:t>
            </w:r>
          </w:p>
        </w:tc>
        <w:tc>
          <w:tcPr>
            <w:tcW w:w="4123" w:type="dxa"/>
            <w:gridSpan w:val="2"/>
            <w:vAlign w:val="center"/>
          </w:tcPr>
          <w:p w:rsidR="00D6439E" w:rsidRPr="00A37F6B" w:rsidRDefault="00D6439E" w:rsidP="00944C09">
            <w:pPr>
              <w:tabs>
                <w:tab w:val="left" w:pos="0"/>
                <w:tab w:val="left" w:pos="17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(ВО)</w:t>
            </w:r>
            <w:r w:rsidRPr="00A37F6B">
              <w:rPr>
                <w:rFonts w:ascii="Times New Roman" w:hAnsi="Times New Roman" w:cs="Times New Roman"/>
                <w:i/>
                <w:sz w:val="24"/>
                <w:szCs w:val="24"/>
              </w:rPr>
              <w:t>, тип, марка, зав. №</w:t>
            </w:r>
          </w:p>
        </w:tc>
        <w:tc>
          <w:tcPr>
            <w:tcW w:w="1689" w:type="dxa"/>
            <w:vAlign w:val="center"/>
          </w:tcPr>
          <w:p w:rsidR="00D6439E" w:rsidRPr="00A37F6B" w:rsidRDefault="00D6439E" w:rsidP="00944C09">
            <w:pPr>
              <w:tabs>
                <w:tab w:val="left" w:pos="0"/>
                <w:tab w:val="left" w:pos="17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i/>
                <w:sz w:val="24"/>
                <w:szCs w:val="24"/>
              </w:rPr>
              <w:t>№ свидетельства о поверке</w:t>
            </w:r>
          </w:p>
        </w:tc>
        <w:tc>
          <w:tcPr>
            <w:tcW w:w="1701" w:type="dxa"/>
            <w:vAlign w:val="center"/>
          </w:tcPr>
          <w:p w:rsidR="00D6439E" w:rsidRPr="00A37F6B" w:rsidRDefault="00D6439E" w:rsidP="00944C09">
            <w:pPr>
              <w:tabs>
                <w:tab w:val="left" w:pos="0"/>
                <w:tab w:val="left" w:pos="17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свидетельства о поверке</w:t>
            </w:r>
          </w:p>
        </w:tc>
      </w:tr>
      <w:tr w:rsidR="00D6439E" w:rsidRPr="00A37F6B" w:rsidTr="00A16684">
        <w:trPr>
          <w:trHeight w:val="405"/>
          <w:jc w:val="center"/>
        </w:trPr>
        <w:tc>
          <w:tcPr>
            <w:tcW w:w="284" w:type="dxa"/>
            <w:vMerge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gridSpan w:val="2"/>
          </w:tcPr>
          <w:p w:rsidR="00D6439E" w:rsidRPr="00A37F6B" w:rsidRDefault="00D6439E" w:rsidP="00944C09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439E" w:rsidRPr="00A37F6B" w:rsidTr="00A16684">
        <w:trPr>
          <w:trHeight w:val="405"/>
          <w:jc w:val="center"/>
        </w:trPr>
        <w:tc>
          <w:tcPr>
            <w:tcW w:w="284" w:type="dxa"/>
            <w:vMerge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gridSpan w:val="2"/>
          </w:tcPr>
          <w:p w:rsidR="00D6439E" w:rsidRPr="00A37F6B" w:rsidRDefault="00D6439E" w:rsidP="00944C09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439E" w:rsidRPr="00A37F6B" w:rsidTr="00A16684">
        <w:trPr>
          <w:trHeight w:val="64"/>
          <w:jc w:val="center"/>
        </w:trPr>
        <w:tc>
          <w:tcPr>
            <w:tcW w:w="284" w:type="dxa"/>
            <w:vMerge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gridSpan w:val="2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33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439E" w:rsidRPr="00A37F6B" w:rsidTr="00A16684">
        <w:trPr>
          <w:trHeight w:val="405"/>
          <w:jc w:val="center"/>
        </w:trPr>
        <w:tc>
          <w:tcPr>
            <w:tcW w:w="284" w:type="dxa"/>
            <w:vMerge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gridSpan w:val="2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33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439E" w:rsidRPr="00A37F6B" w:rsidTr="00944C09">
        <w:trPr>
          <w:trHeight w:val="64"/>
          <w:jc w:val="center"/>
        </w:trPr>
        <w:tc>
          <w:tcPr>
            <w:tcW w:w="284" w:type="dxa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7" w:type="dxa"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проведения измерений</w:t>
            </w:r>
          </w:p>
        </w:tc>
        <w:tc>
          <w:tcPr>
            <w:tcW w:w="7513" w:type="dxa"/>
            <w:gridSpan w:val="4"/>
          </w:tcPr>
          <w:p w:rsidR="00944C09" w:rsidRPr="00A37F6B" w:rsidRDefault="00944C09" w:rsidP="00944C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6439E" w:rsidRPr="00A37F6B" w:rsidTr="00D95F2A">
        <w:trPr>
          <w:trHeight w:val="172"/>
          <w:jc w:val="center"/>
        </w:trPr>
        <w:tc>
          <w:tcPr>
            <w:tcW w:w="284" w:type="dxa"/>
            <w:vMerge w:val="restart"/>
          </w:tcPr>
          <w:p w:rsidR="00D6439E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77" w:type="dxa"/>
            <w:vMerge w:val="restart"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sz w:val="24"/>
                <w:szCs w:val="24"/>
              </w:rPr>
              <w:t>Метеоусловия в период проведения измерений</w:t>
            </w:r>
          </w:p>
        </w:tc>
        <w:tc>
          <w:tcPr>
            <w:tcW w:w="3756" w:type="dxa"/>
          </w:tcPr>
          <w:p w:rsidR="00D6439E" w:rsidRPr="002563F6" w:rsidRDefault="00D6439E" w:rsidP="00944C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Температура воздуха,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°C</w:t>
            </w:r>
          </w:p>
        </w:tc>
        <w:tc>
          <w:tcPr>
            <w:tcW w:w="3757" w:type="dxa"/>
            <w:gridSpan w:val="3"/>
          </w:tcPr>
          <w:p w:rsidR="00D6439E" w:rsidRPr="00A37F6B" w:rsidRDefault="00D6439E" w:rsidP="00944C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6439E" w:rsidRPr="00A37F6B" w:rsidTr="00D95F2A">
        <w:trPr>
          <w:trHeight w:val="169"/>
          <w:jc w:val="center"/>
        </w:trPr>
        <w:tc>
          <w:tcPr>
            <w:tcW w:w="284" w:type="dxa"/>
            <w:vMerge/>
          </w:tcPr>
          <w:p w:rsidR="00D6439E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D6439E" w:rsidRPr="002563F6" w:rsidRDefault="00D6439E" w:rsidP="00944C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Относительная влажность воздуха,</w:t>
            </w:r>
            <w:r w:rsidRPr="002563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3757" w:type="dxa"/>
            <w:gridSpan w:val="3"/>
          </w:tcPr>
          <w:p w:rsidR="00D6439E" w:rsidRPr="00A37F6B" w:rsidRDefault="00D6439E" w:rsidP="00944C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6439E" w:rsidRPr="00A37F6B" w:rsidTr="00A37F6B">
        <w:trPr>
          <w:trHeight w:val="70"/>
          <w:jc w:val="center"/>
        </w:trPr>
        <w:tc>
          <w:tcPr>
            <w:tcW w:w="284" w:type="dxa"/>
            <w:vMerge w:val="restart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77" w:type="dxa"/>
            <w:vMerge w:val="restart"/>
          </w:tcPr>
          <w:p w:rsidR="00D6439E" w:rsidRPr="00A37F6B" w:rsidRDefault="00A16684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измерений напряжения сети</w:t>
            </w:r>
          </w:p>
        </w:tc>
        <w:tc>
          <w:tcPr>
            <w:tcW w:w="3756" w:type="dxa"/>
            <w:vAlign w:val="center"/>
          </w:tcPr>
          <w:p w:rsidR="00D6439E" w:rsidRPr="00A16684" w:rsidRDefault="00D6439E" w:rsidP="00944C09">
            <w:pPr>
              <w:pStyle w:val="a7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1668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Перед</w:t>
            </w:r>
            <w:r w:rsidR="00A16684" w:rsidRPr="00A1668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проведением серии измерений, В</w:t>
            </w:r>
          </w:p>
        </w:tc>
        <w:tc>
          <w:tcPr>
            <w:tcW w:w="3757" w:type="dxa"/>
            <w:gridSpan w:val="3"/>
            <w:vAlign w:val="center"/>
          </w:tcPr>
          <w:p w:rsidR="00D6439E" w:rsidRPr="00A16684" w:rsidRDefault="00D6439E" w:rsidP="00944C09">
            <w:pPr>
              <w:pStyle w:val="a7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1668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После проведения </w:t>
            </w:r>
            <w:r w:rsidR="00A85148" w:rsidRPr="00A1668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серии </w:t>
            </w:r>
            <w:r w:rsidR="00A16684" w:rsidRPr="00A1668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измерений, В</w:t>
            </w:r>
          </w:p>
        </w:tc>
      </w:tr>
      <w:tr w:rsidR="00D6439E" w:rsidRPr="00A37F6B" w:rsidTr="00A37F6B">
        <w:trPr>
          <w:trHeight w:val="70"/>
          <w:jc w:val="center"/>
        </w:trPr>
        <w:tc>
          <w:tcPr>
            <w:tcW w:w="284" w:type="dxa"/>
            <w:vMerge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D6439E" w:rsidRPr="00A37F6B" w:rsidRDefault="00D6439E" w:rsidP="00944C09">
            <w:pPr>
              <w:pStyle w:val="a7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  <w:gridSpan w:val="3"/>
            <w:vAlign w:val="center"/>
          </w:tcPr>
          <w:p w:rsidR="00D6439E" w:rsidRPr="00A37F6B" w:rsidRDefault="00D6439E" w:rsidP="00944C09">
            <w:pPr>
              <w:pStyle w:val="a7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6439E" w:rsidRPr="00A37F6B" w:rsidTr="002268C7">
        <w:trPr>
          <w:trHeight w:val="70"/>
          <w:jc w:val="center"/>
        </w:trPr>
        <w:tc>
          <w:tcPr>
            <w:tcW w:w="284" w:type="dxa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977" w:type="dxa"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7513" w:type="dxa"/>
            <w:gridSpan w:val="4"/>
            <w:vAlign w:val="center"/>
          </w:tcPr>
          <w:p w:rsidR="00D6439E" w:rsidRPr="00A37F6B" w:rsidRDefault="00D6439E" w:rsidP="00944C09">
            <w:pPr>
              <w:pStyle w:val="a7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3302EE" w:rsidRDefault="003302EE" w:rsidP="00330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7D9" w:rsidRDefault="004D47D9" w:rsidP="00330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7D9" w:rsidRDefault="004D47D9" w:rsidP="00330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39E" w:rsidRDefault="00D6439E" w:rsidP="00330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измерений </w:t>
      </w:r>
      <w:r w:rsidR="00A16684">
        <w:rPr>
          <w:rFonts w:ascii="Times New Roman" w:hAnsi="Times New Roman" w:cs="Times New Roman"/>
          <w:sz w:val="24"/>
          <w:szCs w:val="24"/>
        </w:rPr>
        <w:t>освещенности</w:t>
      </w:r>
    </w:p>
    <w:p w:rsidR="00D6439E" w:rsidRDefault="00B375CD" w:rsidP="00B37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738"/>
        <w:gridCol w:w="2116"/>
        <w:gridCol w:w="4024"/>
      </w:tblGrid>
      <w:tr w:rsidR="00D6439E" w:rsidRPr="00D6439E" w:rsidTr="00B375CD">
        <w:trPr>
          <w:trHeight w:val="561"/>
          <w:jc w:val="center"/>
        </w:trPr>
        <w:tc>
          <w:tcPr>
            <w:tcW w:w="250" w:type="pct"/>
            <w:vMerge w:val="restart"/>
            <w:vAlign w:val="center"/>
          </w:tcPr>
          <w:p w:rsidR="00D6439E" w:rsidRPr="00D6439E" w:rsidRDefault="00D6439E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39E">
              <w:rPr>
                <w:rFonts w:ascii="Times New Roman" w:hAnsi="Times New Roman" w:cs="Times New Roman"/>
                <w:color w:val="000000" w:themeColor="text1"/>
              </w:rPr>
              <w:t>№ пп</w:t>
            </w:r>
          </w:p>
        </w:tc>
        <w:tc>
          <w:tcPr>
            <w:tcW w:w="2597" w:type="pct"/>
            <w:gridSpan w:val="2"/>
            <w:vMerge w:val="restart"/>
            <w:vAlign w:val="center"/>
          </w:tcPr>
          <w:p w:rsidR="00D6439E" w:rsidRPr="00D6439E" w:rsidRDefault="00D6439E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39E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2153" w:type="pct"/>
            <w:vMerge w:val="restart"/>
            <w:vAlign w:val="center"/>
          </w:tcPr>
          <w:p w:rsidR="00D6439E" w:rsidRPr="00D6439E" w:rsidRDefault="003B75E8" w:rsidP="00345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Измеренное значение</w:t>
            </w:r>
            <w:r w:rsidR="00D6439E" w:rsidRPr="00D6439E">
              <w:rPr>
                <w:rFonts w:ascii="Times New Roman" w:hAnsi="Times New Roman" w:cs="Times New Roman"/>
              </w:rPr>
              <w:t xml:space="preserve">, </w:t>
            </w:r>
            <w:r w:rsidR="00345322">
              <w:rPr>
                <w:rFonts w:ascii="Times New Roman" w:hAnsi="Times New Roman" w:cs="Times New Roman"/>
              </w:rPr>
              <w:t>лк</w:t>
            </w:r>
          </w:p>
        </w:tc>
      </w:tr>
      <w:tr w:rsidR="00D6439E" w:rsidRPr="00D6439E" w:rsidTr="00B375CD">
        <w:trPr>
          <w:trHeight w:val="253"/>
          <w:jc w:val="center"/>
        </w:trPr>
        <w:tc>
          <w:tcPr>
            <w:tcW w:w="250" w:type="pct"/>
            <w:vMerge/>
          </w:tcPr>
          <w:p w:rsidR="00D6439E" w:rsidRPr="00D6439E" w:rsidRDefault="00D6439E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7" w:type="pct"/>
            <w:gridSpan w:val="2"/>
            <w:vMerge/>
          </w:tcPr>
          <w:p w:rsidR="00D6439E" w:rsidRPr="00D6439E" w:rsidRDefault="00D6439E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3" w:type="pct"/>
            <w:vMerge/>
          </w:tcPr>
          <w:p w:rsidR="00D6439E" w:rsidRPr="00D6439E" w:rsidRDefault="00D6439E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75E8" w:rsidRPr="00D6439E" w:rsidTr="00B375CD">
        <w:trPr>
          <w:trHeight w:val="114"/>
          <w:jc w:val="center"/>
        </w:trPr>
        <w:tc>
          <w:tcPr>
            <w:tcW w:w="250" w:type="pct"/>
            <w:vMerge w:val="restart"/>
            <w:vAlign w:val="center"/>
          </w:tcPr>
          <w:p w:rsidR="003B75E8" w:rsidRPr="00D6439E" w:rsidRDefault="00D00594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65" w:type="pct"/>
            <w:vMerge w:val="restart"/>
            <w:vAlign w:val="center"/>
          </w:tcPr>
          <w:p w:rsidR="003B75E8" w:rsidRPr="00A16684" w:rsidRDefault="001B1867" w:rsidP="00A16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b/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лаб</m:t>
                    </m:r>
                  </m:sup>
                </m:sSubSup>
              </m:oMath>
            </m:oMathPara>
          </w:p>
        </w:tc>
        <w:tc>
          <w:tcPr>
            <w:tcW w:w="1132" w:type="pct"/>
            <w:vAlign w:val="center"/>
          </w:tcPr>
          <w:p w:rsidR="003B75E8" w:rsidRPr="00D6439E" w:rsidRDefault="003B75E8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Измерение №1</w:t>
            </w:r>
          </w:p>
        </w:tc>
        <w:tc>
          <w:tcPr>
            <w:tcW w:w="2153" w:type="pct"/>
            <w:shd w:val="clear" w:color="auto" w:fill="auto"/>
            <w:vAlign w:val="center"/>
          </w:tcPr>
          <w:p w:rsidR="003B75E8" w:rsidRPr="00D6439E" w:rsidRDefault="003B75E8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5E8" w:rsidRPr="00D6439E" w:rsidTr="00B375CD">
        <w:trPr>
          <w:jc w:val="center"/>
        </w:trPr>
        <w:tc>
          <w:tcPr>
            <w:tcW w:w="250" w:type="pct"/>
            <w:vMerge/>
          </w:tcPr>
          <w:p w:rsidR="003B75E8" w:rsidRPr="00D6439E" w:rsidRDefault="003B75E8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5" w:type="pct"/>
            <w:vMerge/>
            <w:vAlign w:val="center"/>
          </w:tcPr>
          <w:p w:rsidR="003B75E8" w:rsidRPr="00D6439E" w:rsidRDefault="003B75E8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pct"/>
            <w:vAlign w:val="center"/>
          </w:tcPr>
          <w:p w:rsidR="003B75E8" w:rsidRPr="00D6439E" w:rsidRDefault="003B75E8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Измерение №2</w:t>
            </w:r>
          </w:p>
        </w:tc>
        <w:tc>
          <w:tcPr>
            <w:tcW w:w="2153" w:type="pct"/>
            <w:shd w:val="clear" w:color="auto" w:fill="auto"/>
            <w:vAlign w:val="center"/>
          </w:tcPr>
          <w:p w:rsidR="003B75E8" w:rsidRPr="00D6439E" w:rsidRDefault="003B75E8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5E8" w:rsidRPr="00D6439E" w:rsidTr="00B375CD">
        <w:trPr>
          <w:jc w:val="center"/>
        </w:trPr>
        <w:tc>
          <w:tcPr>
            <w:tcW w:w="250" w:type="pct"/>
            <w:vMerge/>
          </w:tcPr>
          <w:p w:rsidR="003B75E8" w:rsidRPr="00D6439E" w:rsidRDefault="003B75E8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5" w:type="pct"/>
            <w:vMerge/>
            <w:vAlign w:val="center"/>
          </w:tcPr>
          <w:p w:rsidR="003B75E8" w:rsidRPr="00D6439E" w:rsidRDefault="003B75E8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pct"/>
            <w:vAlign w:val="center"/>
          </w:tcPr>
          <w:p w:rsidR="003B75E8" w:rsidRPr="00D6439E" w:rsidRDefault="003B75E8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Измерение №3</w:t>
            </w:r>
          </w:p>
        </w:tc>
        <w:tc>
          <w:tcPr>
            <w:tcW w:w="2153" w:type="pct"/>
            <w:shd w:val="clear" w:color="auto" w:fill="auto"/>
            <w:vAlign w:val="center"/>
          </w:tcPr>
          <w:p w:rsidR="003B75E8" w:rsidRPr="00D6439E" w:rsidRDefault="003B75E8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6439E" w:rsidRDefault="00D6439E" w:rsidP="00330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5CD" w:rsidRDefault="00B375CD" w:rsidP="00B37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5CD" w:rsidRDefault="00B375CD" w:rsidP="00B37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6993" w:rsidRDefault="00356993" w:rsidP="00B37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5CD" w:rsidRDefault="00B375CD" w:rsidP="00B37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результатов измерений</w:t>
      </w:r>
    </w:p>
    <w:p w:rsidR="00B375CD" w:rsidRDefault="00B375CD" w:rsidP="00B37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854"/>
        <w:gridCol w:w="4024"/>
      </w:tblGrid>
      <w:tr w:rsidR="00B375CD" w:rsidRPr="00D6439E" w:rsidTr="00E01085">
        <w:trPr>
          <w:trHeight w:val="561"/>
          <w:jc w:val="center"/>
        </w:trPr>
        <w:tc>
          <w:tcPr>
            <w:tcW w:w="250" w:type="pct"/>
            <w:vMerge w:val="restart"/>
            <w:vAlign w:val="center"/>
          </w:tcPr>
          <w:p w:rsidR="00B375CD" w:rsidRPr="00D6439E" w:rsidRDefault="00B375CD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39E">
              <w:rPr>
                <w:rFonts w:ascii="Times New Roman" w:hAnsi="Times New Roman" w:cs="Times New Roman"/>
                <w:color w:val="000000" w:themeColor="text1"/>
              </w:rPr>
              <w:t>№ пп</w:t>
            </w:r>
          </w:p>
        </w:tc>
        <w:tc>
          <w:tcPr>
            <w:tcW w:w="2597" w:type="pct"/>
            <w:vMerge w:val="restart"/>
            <w:vAlign w:val="center"/>
          </w:tcPr>
          <w:p w:rsidR="00B375CD" w:rsidRPr="00D6439E" w:rsidRDefault="00B375CD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39E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2153" w:type="pct"/>
            <w:vMerge w:val="restart"/>
            <w:vAlign w:val="center"/>
          </w:tcPr>
          <w:p w:rsidR="00B375CD" w:rsidRPr="00DB5DF7" w:rsidRDefault="00DB5DF7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Значение, </w:t>
            </w:r>
            <w:proofErr w:type="spellStart"/>
            <w:r>
              <w:rPr>
                <w:rFonts w:ascii="Times New Roman" w:hAnsi="Times New Roman" w:cs="Times New Roman"/>
              </w:rPr>
              <w:t>лк</w:t>
            </w:r>
            <w:proofErr w:type="spellEnd"/>
          </w:p>
        </w:tc>
      </w:tr>
      <w:tr w:rsidR="00B375CD" w:rsidRPr="00D6439E" w:rsidTr="00E01085">
        <w:trPr>
          <w:trHeight w:val="253"/>
          <w:jc w:val="center"/>
        </w:trPr>
        <w:tc>
          <w:tcPr>
            <w:tcW w:w="250" w:type="pct"/>
            <w:vMerge/>
          </w:tcPr>
          <w:p w:rsidR="00B375CD" w:rsidRPr="00D6439E" w:rsidRDefault="00B375CD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7" w:type="pct"/>
            <w:vMerge/>
          </w:tcPr>
          <w:p w:rsidR="00B375CD" w:rsidRPr="00D6439E" w:rsidRDefault="00B375CD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3" w:type="pct"/>
            <w:vMerge/>
          </w:tcPr>
          <w:p w:rsidR="00B375CD" w:rsidRPr="00D6439E" w:rsidRDefault="00B375CD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47D9" w:rsidRPr="00D6439E" w:rsidTr="004D47D9">
        <w:trPr>
          <w:trHeight w:val="114"/>
          <w:jc w:val="center"/>
        </w:trPr>
        <w:tc>
          <w:tcPr>
            <w:tcW w:w="250" w:type="pct"/>
            <w:vAlign w:val="center"/>
          </w:tcPr>
          <w:p w:rsidR="004D47D9" w:rsidRPr="00D6439E" w:rsidRDefault="00D00594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97" w:type="pct"/>
            <w:vAlign w:val="center"/>
          </w:tcPr>
          <w:p w:rsidR="004D47D9" w:rsidRPr="00A16684" w:rsidRDefault="001B1867" w:rsidP="00A166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b/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лаб</m:t>
                    </m:r>
                  </m:sup>
                </m:sSubSup>
              </m:oMath>
            </m:oMathPara>
          </w:p>
        </w:tc>
        <w:tc>
          <w:tcPr>
            <w:tcW w:w="2153" w:type="pct"/>
            <w:shd w:val="clear" w:color="auto" w:fill="auto"/>
            <w:vAlign w:val="center"/>
          </w:tcPr>
          <w:p w:rsidR="004D47D9" w:rsidRPr="00D6439E" w:rsidRDefault="004D47D9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7D9" w:rsidRPr="00D6439E" w:rsidTr="004D47D9">
        <w:trPr>
          <w:jc w:val="center"/>
        </w:trPr>
        <w:tc>
          <w:tcPr>
            <w:tcW w:w="250" w:type="pct"/>
          </w:tcPr>
          <w:p w:rsidR="004D47D9" w:rsidRPr="00D6439E" w:rsidRDefault="00D00594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97" w:type="pct"/>
            <w:vAlign w:val="center"/>
          </w:tcPr>
          <w:p w:rsidR="004D47D9" w:rsidRPr="00D6439E" w:rsidRDefault="001B1867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/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лаб</m:t>
                    </m:r>
                  </m:sup>
                </m:sSubSup>
              </m:oMath>
            </m:oMathPara>
          </w:p>
        </w:tc>
        <w:tc>
          <w:tcPr>
            <w:tcW w:w="2153" w:type="pct"/>
            <w:shd w:val="clear" w:color="auto" w:fill="auto"/>
            <w:vAlign w:val="center"/>
          </w:tcPr>
          <w:p w:rsidR="004D47D9" w:rsidRPr="00D6439E" w:rsidRDefault="004D47D9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7D9" w:rsidRPr="00D6439E" w:rsidTr="004D47D9">
        <w:trPr>
          <w:jc w:val="center"/>
        </w:trPr>
        <w:tc>
          <w:tcPr>
            <w:tcW w:w="250" w:type="pct"/>
          </w:tcPr>
          <w:p w:rsidR="004D47D9" w:rsidRPr="00D6439E" w:rsidRDefault="00D00594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97" w:type="pct"/>
            <w:vAlign w:val="center"/>
          </w:tcPr>
          <w:p w:rsidR="004D47D9" w:rsidRPr="00D6439E" w:rsidRDefault="001B1867" w:rsidP="00DB5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/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лаб</m:t>
                    </m:r>
                  </m:sup>
                </m:sSubSup>
              </m:oMath>
            </m:oMathPara>
          </w:p>
        </w:tc>
        <w:tc>
          <w:tcPr>
            <w:tcW w:w="2153" w:type="pct"/>
            <w:shd w:val="clear" w:color="auto" w:fill="auto"/>
            <w:vAlign w:val="center"/>
          </w:tcPr>
          <w:p w:rsidR="004D47D9" w:rsidRPr="00D6439E" w:rsidRDefault="004D47D9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7D9" w:rsidRPr="00D6439E" w:rsidTr="004D47D9">
        <w:trPr>
          <w:jc w:val="center"/>
        </w:trPr>
        <w:tc>
          <w:tcPr>
            <w:tcW w:w="250" w:type="pct"/>
          </w:tcPr>
          <w:p w:rsidR="004D47D9" w:rsidRPr="00D6439E" w:rsidRDefault="00D00594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97" w:type="pct"/>
            <w:vAlign w:val="center"/>
          </w:tcPr>
          <w:p w:rsidR="004D47D9" w:rsidRDefault="001B1867" w:rsidP="00DB5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/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лаб</m:t>
                    </m:r>
                  </m:sup>
                </m:sSubSup>
              </m:oMath>
            </m:oMathPara>
          </w:p>
        </w:tc>
        <w:tc>
          <w:tcPr>
            <w:tcW w:w="2153" w:type="pct"/>
            <w:shd w:val="clear" w:color="auto" w:fill="auto"/>
            <w:vAlign w:val="center"/>
          </w:tcPr>
          <w:p w:rsidR="004D47D9" w:rsidRPr="00D6439E" w:rsidRDefault="004D47D9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7D9" w:rsidRPr="00D6439E" w:rsidTr="004D47D9">
        <w:trPr>
          <w:jc w:val="center"/>
        </w:trPr>
        <w:tc>
          <w:tcPr>
            <w:tcW w:w="250" w:type="pct"/>
          </w:tcPr>
          <w:p w:rsidR="004D47D9" w:rsidRPr="00D6439E" w:rsidRDefault="00D00594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97" w:type="pct"/>
            <w:vAlign w:val="center"/>
          </w:tcPr>
          <w:p w:rsidR="004D47D9" w:rsidRPr="003B75E8" w:rsidRDefault="001B1867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лаб</m:t>
                    </m:r>
                  </m:sup>
                </m:sSup>
              </m:oMath>
            </m:oMathPara>
          </w:p>
        </w:tc>
        <w:tc>
          <w:tcPr>
            <w:tcW w:w="2153" w:type="pct"/>
            <w:shd w:val="clear" w:color="auto" w:fill="auto"/>
            <w:vAlign w:val="center"/>
          </w:tcPr>
          <w:p w:rsidR="004D47D9" w:rsidRPr="00D6439E" w:rsidRDefault="004D47D9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375CD" w:rsidRDefault="00B375CD" w:rsidP="00330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7D9" w:rsidRDefault="004D47D9" w:rsidP="00C56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53D" w:rsidRDefault="00C5653D" w:rsidP="00C56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2894"/>
        <w:gridCol w:w="236"/>
        <w:gridCol w:w="1472"/>
      </w:tblGrid>
      <w:tr w:rsidR="004D47D9" w:rsidRPr="009C59CD" w:rsidTr="004D47D9">
        <w:trPr>
          <w:gridAfter w:val="3"/>
          <w:wAfter w:w="4602" w:type="dxa"/>
          <w:trHeight w:val="253"/>
          <w:jc w:val="center"/>
        </w:trPr>
        <w:tc>
          <w:tcPr>
            <w:tcW w:w="4395" w:type="dxa"/>
            <w:vMerge w:val="restart"/>
            <w:tcBorders>
              <w:top w:val="nil"/>
              <w:left w:val="nil"/>
              <w:right w:val="nil"/>
            </w:tcBorders>
          </w:tcPr>
          <w:p w:rsidR="004D47D9" w:rsidRPr="009C59CD" w:rsidRDefault="004D47D9" w:rsidP="00C5653D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9C59CD">
              <w:rPr>
                <w:color w:val="000000" w:themeColor="text1"/>
                <w:sz w:val="22"/>
                <w:szCs w:val="22"/>
              </w:rPr>
              <w:t xml:space="preserve">Ответственный за </w:t>
            </w:r>
            <w:r>
              <w:rPr>
                <w:color w:val="000000" w:themeColor="text1"/>
                <w:sz w:val="22"/>
                <w:szCs w:val="22"/>
              </w:rPr>
              <w:t xml:space="preserve">проведение измерений и </w:t>
            </w:r>
            <w:r w:rsidRPr="009C59CD">
              <w:rPr>
                <w:color w:val="000000" w:themeColor="text1"/>
                <w:sz w:val="22"/>
                <w:szCs w:val="22"/>
              </w:rPr>
              <w:t>оформление протокола:</w:t>
            </w:r>
          </w:p>
        </w:tc>
      </w:tr>
      <w:tr w:rsidR="004D47D9" w:rsidRPr="009C59CD" w:rsidTr="004D47D9">
        <w:trPr>
          <w:trHeight w:val="64"/>
          <w:jc w:val="center"/>
        </w:trPr>
        <w:tc>
          <w:tcPr>
            <w:tcW w:w="4395" w:type="dxa"/>
            <w:vMerge/>
            <w:tcBorders>
              <w:left w:val="nil"/>
              <w:bottom w:val="nil"/>
              <w:right w:val="nil"/>
            </w:tcBorders>
          </w:tcPr>
          <w:p w:rsidR="004D47D9" w:rsidRPr="009C59CD" w:rsidRDefault="004D47D9" w:rsidP="00C5653D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2894" w:type="dxa"/>
            <w:tcBorders>
              <w:top w:val="nil"/>
              <w:left w:val="nil"/>
              <w:right w:val="nil"/>
            </w:tcBorders>
          </w:tcPr>
          <w:p w:rsidR="004D47D9" w:rsidRPr="00C5653D" w:rsidRDefault="004D47D9" w:rsidP="00C5653D">
            <w:pPr>
              <w:ind w:left="-57" w:right="-57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4D47D9" w:rsidRDefault="004D47D9">
            <w:pPr>
              <w:rPr>
                <w:color w:val="000000" w:themeColor="text1"/>
              </w:rPr>
            </w:pPr>
          </w:p>
          <w:p w:rsidR="004D47D9" w:rsidRPr="00C5653D" w:rsidRDefault="004D47D9" w:rsidP="004D47D9">
            <w:pPr>
              <w:ind w:right="-57"/>
              <w:rPr>
                <w:i/>
                <w:color w:val="000000" w:themeColor="text1"/>
              </w:rPr>
            </w:pP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</w:tcPr>
          <w:p w:rsidR="004D47D9" w:rsidRPr="00C5653D" w:rsidRDefault="004D47D9" w:rsidP="00C5653D">
            <w:pPr>
              <w:ind w:left="-57" w:right="-57"/>
              <w:jc w:val="center"/>
              <w:rPr>
                <w:i/>
                <w:color w:val="000000" w:themeColor="text1"/>
              </w:rPr>
            </w:pPr>
          </w:p>
        </w:tc>
      </w:tr>
      <w:tr w:rsidR="004D47D9" w:rsidRPr="009C59CD" w:rsidTr="00D00594">
        <w:trPr>
          <w:trHeight w:val="64"/>
          <w:jc w:val="center"/>
        </w:trPr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7D9" w:rsidRDefault="004D47D9" w:rsidP="00C5653D">
            <w:pPr>
              <w:ind w:left="-57" w:right="-57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                                                                              ФИО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4D47D9" w:rsidRDefault="004D47D9" w:rsidP="004D47D9">
            <w:pPr>
              <w:ind w:right="-57"/>
              <w:rPr>
                <w:i/>
                <w:color w:val="000000" w:themeColor="text1"/>
              </w:rPr>
            </w:pP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</w:tcPr>
          <w:p w:rsidR="004D47D9" w:rsidRPr="00C5653D" w:rsidRDefault="004D47D9" w:rsidP="00C5653D">
            <w:pPr>
              <w:ind w:left="-57" w:right="-57"/>
              <w:jc w:val="center"/>
              <w:rPr>
                <w:i/>
                <w:color w:val="000000" w:themeColor="text1"/>
              </w:rPr>
            </w:pPr>
            <w:r w:rsidRPr="00C5653D">
              <w:rPr>
                <w:i/>
                <w:color w:val="000000" w:themeColor="text1"/>
              </w:rPr>
              <w:t>Подпись</w:t>
            </w:r>
          </w:p>
          <w:p w:rsidR="004D47D9" w:rsidRDefault="004D47D9" w:rsidP="00C5653D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  <w:p w:rsidR="004D47D9" w:rsidRPr="00C5653D" w:rsidRDefault="004D47D9" w:rsidP="00C5653D">
            <w:pPr>
              <w:ind w:left="-57" w:right="-57"/>
              <w:rPr>
                <w:i/>
                <w:color w:val="000000" w:themeColor="text1"/>
              </w:rPr>
            </w:pPr>
          </w:p>
        </w:tc>
      </w:tr>
    </w:tbl>
    <w:p w:rsidR="00C5653D" w:rsidRDefault="00C5653D" w:rsidP="00C56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00E" w:rsidRDefault="0018000E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000E" w:rsidRDefault="0018000E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000E" w:rsidRDefault="0018000E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000E" w:rsidRDefault="0018000E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000E" w:rsidRDefault="0018000E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000E" w:rsidRDefault="0018000E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867" w:rsidRDefault="001B1867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867" w:rsidRDefault="001B1867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867" w:rsidRDefault="001B1867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867" w:rsidRDefault="001B1867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867" w:rsidRDefault="001B1867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867" w:rsidRDefault="001B1867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867" w:rsidRDefault="001B1867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867" w:rsidRDefault="001B1867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867" w:rsidRDefault="001B1867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867" w:rsidRDefault="001B1867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867" w:rsidRDefault="001B1867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867" w:rsidRDefault="001B1867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867" w:rsidRDefault="001B1867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867" w:rsidRDefault="001B1867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867" w:rsidRDefault="001B1867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867" w:rsidRDefault="001B1867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867" w:rsidRDefault="001B1867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867" w:rsidRDefault="001B1867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867" w:rsidRDefault="001B1867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867" w:rsidRDefault="001B1867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867" w:rsidRDefault="001B1867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867" w:rsidRDefault="001B1867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867" w:rsidRDefault="001B1867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6EB" w:rsidRDefault="000C06EB" w:rsidP="000C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8000E" w:rsidRDefault="0018000E" w:rsidP="00055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00E" w:rsidRDefault="0018000E" w:rsidP="00055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00E" w:rsidRDefault="0018000E" w:rsidP="00055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00E" w:rsidRDefault="0018000E" w:rsidP="00055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00E" w:rsidRDefault="0018000E" w:rsidP="00055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6EB" w:rsidRDefault="0005531B" w:rsidP="00055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0</wp:posOffset>
            </wp:positionV>
            <wp:extent cx="4791710" cy="2874010"/>
            <wp:effectExtent l="0" t="0" r="8890" b="2540"/>
            <wp:wrapTopAndBottom/>
            <wp:docPr id="2" name="Рисунок 2" descr="D:\Освещенность\Схема_ламп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свещенность\Схема_ламп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Рис. №1. Схема размещения образца контроля и датчика люксметра высотой 20 мм</w:t>
      </w:r>
    </w:p>
    <w:p w:rsidR="0005531B" w:rsidRDefault="0005531B" w:rsidP="00055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31B" w:rsidRPr="003302EE" w:rsidRDefault="0018000E" w:rsidP="00055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№2. Схема размещения образца контроля и датчика люксметра высотой 50 мм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553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-3175</wp:posOffset>
            </wp:positionV>
            <wp:extent cx="5321300" cy="2778760"/>
            <wp:effectExtent l="0" t="0" r="0" b="2540"/>
            <wp:wrapTopAndBottom/>
            <wp:docPr id="7" name="Рисунок 7" descr="D:\Освещенность\Схема_ламп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Освещенность\Схема_лампа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31B" w:rsidRPr="003302EE" w:rsidSect="0042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7D21"/>
    <w:multiLevelType w:val="hybridMultilevel"/>
    <w:tmpl w:val="5F8C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5EE8"/>
    <w:multiLevelType w:val="multilevel"/>
    <w:tmpl w:val="D4925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327EAA"/>
    <w:multiLevelType w:val="hybridMultilevel"/>
    <w:tmpl w:val="496C07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F653E"/>
    <w:multiLevelType w:val="hybridMultilevel"/>
    <w:tmpl w:val="661C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24879"/>
    <w:multiLevelType w:val="hybridMultilevel"/>
    <w:tmpl w:val="D88A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F63"/>
    <w:multiLevelType w:val="hybridMultilevel"/>
    <w:tmpl w:val="2682B53C"/>
    <w:lvl w:ilvl="0" w:tplc="16DE8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A3F29"/>
    <w:multiLevelType w:val="hybridMultilevel"/>
    <w:tmpl w:val="06BA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C4"/>
    <w:rsid w:val="00006E03"/>
    <w:rsid w:val="0002618C"/>
    <w:rsid w:val="00047D48"/>
    <w:rsid w:val="0005531B"/>
    <w:rsid w:val="00071715"/>
    <w:rsid w:val="00086389"/>
    <w:rsid w:val="000944A5"/>
    <w:rsid w:val="000C06EB"/>
    <w:rsid w:val="000E1FB9"/>
    <w:rsid w:val="001204FD"/>
    <w:rsid w:val="0016388A"/>
    <w:rsid w:val="00165D89"/>
    <w:rsid w:val="0018000E"/>
    <w:rsid w:val="001A6330"/>
    <w:rsid w:val="001B1867"/>
    <w:rsid w:val="001B5A6B"/>
    <w:rsid w:val="001D4B42"/>
    <w:rsid w:val="001D5053"/>
    <w:rsid w:val="0020648B"/>
    <w:rsid w:val="002426B0"/>
    <w:rsid w:val="002563F6"/>
    <w:rsid w:val="002678EE"/>
    <w:rsid w:val="00293042"/>
    <w:rsid w:val="00295574"/>
    <w:rsid w:val="002A1237"/>
    <w:rsid w:val="0032249C"/>
    <w:rsid w:val="003302EE"/>
    <w:rsid w:val="00345322"/>
    <w:rsid w:val="00356993"/>
    <w:rsid w:val="003930F5"/>
    <w:rsid w:val="00395775"/>
    <w:rsid w:val="003B52DC"/>
    <w:rsid w:val="003B75E8"/>
    <w:rsid w:val="003F18F5"/>
    <w:rsid w:val="003F3C85"/>
    <w:rsid w:val="0040347C"/>
    <w:rsid w:val="004243C9"/>
    <w:rsid w:val="004279CC"/>
    <w:rsid w:val="00491C82"/>
    <w:rsid w:val="004C68E3"/>
    <w:rsid w:val="004D47D9"/>
    <w:rsid w:val="004E3408"/>
    <w:rsid w:val="004E69F0"/>
    <w:rsid w:val="00507263"/>
    <w:rsid w:val="00574DEB"/>
    <w:rsid w:val="0057685A"/>
    <w:rsid w:val="00593D44"/>
    <w:rsid w:val="005A02C8"/>
    <w:rsid w:val="006176E6"/>
    <w:rsid w:val="00662F55"/>
    <w:rsid w:val="00664B32"/>
    <w:rsid w:val="00673344"/>
    <w:rsid w:val="006B162E"/>
    <w:rsid w:val="00725497"/>
    <w:rsid w:val="00744189"/>
    <w:rsid w:val="00746E0A"/>
    <w:rsid w:val="00793D73"/>
    <w:rsid w:val="00793D81"/>
    <w:rsid w:val="007A18CD"/>
    <w:rsid w:val="007F05DE"/>
    <w:rsid w:val="008212E9"/>
    <w:rsid w:val="008315A4"/>
    <w:rsid w:val="00845F8A"/>
    <w:rsid w:val="00864105"/>
    <w:rsid w:val="008E6C1D"/>
    <w:rsid w:val="00944C09"/>
    <w:rsid w:val="009577D0"/>
    <w:rsid w:val="0096333B"/>
    <w:rsid w:val="009A7667"/>
    <w:rsid w:val="00A11FBD"/>
    <w:rsid w:val="00A16684"/>
    <w:rsid w:val="00A37F6B"/>
    <w:rsid w:val="00A85148"/>
    <w:rsid w:val="00AE0F74"/>
    <w:rsid w:val="00AF5A2D"/>
    <w:rsid w:val="00B01BA1"/>
    <w:rsid w:val="00B13A9B"/>
    <w:rsid w:val="00B375CD"/>
    <w:rsid w:val="00B84AB2"/>
    <w:rsid w:val="00B8581C"/>
    <w:rsid w:val="00BA72A5"/>
    <w:rsid w:val="00BB1D56"/>
    <w:rsid w:val="00BE149D"/>
    <w:rsid w:val="00BE7A87"/>
    <w:rsid w:val="00C5653D"/>
    <w:rsid w:val="00C57BED"/>
    <w:rsid w:val="00CB228D"/>
    <w:rsid w:val="00CC4BA7"/>
    <w:rsid w:val="00CC694B"/>
    <w:rsid w:val="00D00594"/>
    <w:rsid w:val="00D07573"/>
    <w:rsid w:val="00D34EEC"/>
    <w:rsid w:val="00D55808"/>
    <w:rsid w:val="00D56E7B"/>
    <w:rsid w:val="00D6439E"/>
    <w:rsid w:val="00DA3E7C"/>
    <w:rsid w:val="00DB2ADB"/>
    <w:rsid w:val="00DB5DF7"/>
    <w:rsid w:val="00DC6302"/>
    <w:rsid w:val="00DE5CD5"/>
    <w:rsid w:val="00E12F78"/>
    <w:rsid w:val="00E755C6"/>
    <w:rsid w:val="00EA52C4"/>
    <w:rsid w:val="00ED38FE"/>
    <w:rsid w:val="00F35A4B"/>
    <w:rsid w:val="00F71433"/>
    <w:rsid w:val="00FA41D3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C210C-7FA1-4C3E-AE88-2F9BEB10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41D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A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1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55C6"/>
    <w:pPr>
      <w:ind w:left="720"/>
      <w:contextualSpacing/>
    </w:pPr>
  </w:style>
  <w:style w:type="paragraph" w:styleId="a7">
    <w:name w:val="No Spacing"/>
    <w:uiPriority w:val="99"/>
    <w:qFormat/>
    <w:rsid w:val="00A37F6B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C5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DF52-B2D1-4296-BD5E-A8955B31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Александр</cp:lastModifiedBy>
  <cp:revision>4</cp:revision>
  <cp:lastPrinted>2019-03-04T07:36:00Z</cp:lastPrinted>
  <dcterms:created xsi:type="dcterms:W3CDTF">2019-03-05T11:46:00Z</dcterms:created>
  <dcterms:modified xsi:type="dcterms:W3CDTF">2019-03-06T11:56:00Z</dcterms:modified>
</cp:coreProperties>
</file>